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EE4" w:rsidRPr="009B60C1" w:rsidRDefault="00AA0EE4" w:rsidP="00AA0EE4">
      <w:pPr>
        <w:bidi/>
        <w:rPr>
          <w:rFonts w:cs="B Zar"/>
          <w:b/>
          <w:bCs/>
          <w:sz w:val="24"/>
          <w:szCs w:val="24"/>
          <w:lang w:bidi="fa-IR"/>
        </w:rPr>
      </w:pPr>
    </w:p>
    <w:p w:rsidR="00AA0EE4" w:rsidRPr="009B60C1" w:rsidRDefault="00FA03CE" w:rsidP="00CF681F">
      <w:pPr>
        <w:bidi/>
        <w:jc w:val="center"/>
        <w:rPr>
          <w:rFonts w:cs="B Zar"/>
          <w:b/>
          <w:bCs/>
          <w:sz w:val="24"/>
          <w:szCs w:val="24"/>
          <w:lang w:bidi="fa-IR"/>
        </w:rPr>
      </w:pPr>
      <w:r>
        <w:rPr>
          <w:rFonts w:cs="B Zar"/>
          <w:b/>
          <w:bCs/>
          <w:noProof/>
          <w:sz w:val="24"/>
          <w:szCs w:val="24"/>
          <w:lang w:bidi="fa-IR"/>
        </w:rPr>
        <w:drawing>
          <wp:inline distT="0" distB="0" distL="0" distR="0" wp14:anchorId="159917AF" wp14:editId="2D2E4907">
            <wp:extent cx="1819275" cy="177920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233" cy="178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EE4" w:rsidRPr="009B60C1" w:rsidRDefault="00AA0EE4" w:rsidP="00AA0EE4">
      <w:pPr>
        <w:bidi/>
        <w:rPr>
          <w:rFonts w:cs="B Zar"/>
          <w:b/>
          <w:bCs/>
          <w:sz w:val="24"/>
          <w:szCs w:val="24"/>
          <w:lang w:bidi="fa-IR"/>
        </w:rPr>
      </w:pPr>
    </w:p>
    <w:p w:rsidR="00CF681F" w:rsidRPr="009B60C1" w:rsidRDefault="00CF681F" w:rsidP="00CF681F">
      <w:pPr>
        <w:bidi/>
        <w:rPr>
          <w:rFonts w:cs="B Zar"/>
          <w:b/>
          <w:bCs/>
          <w:sz w:val="24"/>
          <w:szCs w:val="24"/>
          <w:lang w:bidi="fa-IR"/>
        </w:rPr>
      </w:pPr>
    </w:p>
    <w:p w:rsidR="00CF681F" w:rsidRPr="009B60C1" w:rsidRDefault="00CF681F" w:rsidP="00CF681F">
      <w:pPr>
        <w:bidi/>
        <w:rPr>
          <w:rFonts w:cs="B Zar"/>
          <w:b/>
          <w:bCs/>
          <w:sz w:val="24"/>
          <w:szCs w:val="24"/>
          <w:lang w:bidi="fa-IR"/>
        </w:rPr>
      </w:pPr>
    </w:p>
    <w:p w:rsidR="00CF681F" w:rsidRPr="009B60C1" w:rsidRDefault="00CF681F" w:rsidP="00AA0EE4">
      <w:pPr>
        <w:bidi/>
        <w:rPr>
          <w:rFonts w:cs="B Zar"/>
          <w:b/>
          <w:bCs/>
          <w:sz w:val="24"/>
          <w:szCs w:val="24"/>
          <w:lang w:bidi="fa-IR"/>
        </w:rPr>
      </w:pPr>
    </w:p>
    <w:p w:rsidR="00CF681F" w:rsidRPr="009B60C1" w:rsidRDefault="00CF681F" w:rsidP="00CF681F">
      <w:pPr>
        <w:bidi/>
        <w:rPr>
          <w:rFonts w:cs="B Zar"/>
          <w:b/>
          <w:bCs/>
          <w:sz w:val="24"/>
          <w:szCs w:val="24"/>
          <w:lang w:bidi="fa-IR"/>
        </w:rPr>
      </w:pPr>
    </w:p>
    <w:p w:rsidR="00EF581B" w:rsidRDefault="00EF581B" w:rsidP="00EF581B">
      <w:pPr>
        <w:tabs>
          <w:tab w:val="left" w:pos="2625"/>
          <w:tab w:val="center" w:pos="4680"/>
        </w:tabs>
        <w:bidi/>
        <w:jc w:val="center"/>
        <w:rPr>
          <w:rFonts w:cs="B Zar"/>
          <w:b/>
          <w:bCs/>
          <w:sz w:val="36"/>
          <w:szCs w:val="36"/>
          <w:rtl/>
          <w:lang w:bidi="fa-IR"/>
        </w:rPr>
      </w:pPr>
      <w:r w:rsidRPr="008B00AF">
        <w:rPr>
          <w:rFonts w:cs="B Zar" w:hint="cs"/>
          <w:b/>
          <w:bCs/>
          <w:sz w:val="36"/>
          <w:szCs w:val="36"/>
          <w:rtl/>
          <w:lang w:bidi="fa-IR"/>
        </w:rPr>
        <w:t xml:space="preserve">خط‌مشی خدمات امانت </w:t>
      </w:r>
      <w:r w:rsidR="006038F8">
        <w:rPr>
          <w:rFonts w:cs="B Zar" w:hint="cs"/>
          <w:b/>
          <w:bCs/>
          <w:sz w:val="36"/>
          <w:szCs w:val="36"/>
          <w:rtl/>
          <w:lang w:bidi="fa-IR"/>
        </w:rPr>
        <w:t xml:space="preserve">و رزرو </w:t>
      </w:r>
      <w:r w:rsidRPr="008B00AF">
        <w:rPr>
          <w:rFonts w:cs="B Zar" w:hint="cs"/>
          <w:b/>
          <w:bCs/>
          <w:sz w:val="36"/>
          <w:szCs w:val="36"/>
          <w:rtl/>
          <w:lang w:bidi="fa-IR"/>
        </w:rPr>
        <w:t xml:space="preserve">منابع اطلاعاتی </w:t>
      </w:r>
    </w:p>
    <w:p w:rsidR="00CF681F" w:rsidRPr="00FA03CE" w:rsidRDefault="005D16D8" w:rsidP="006038F8">
      <w:pPr>
        <w:tabs>
          <w:tab w:val="left" w:pos="2625"/>
          <w:tab w:val="center" w:pos="4680"/>
        </w:tabs>
        <w:bidi/>
        <w:jc w:val="center"/>
        <w:rPr>
          <w:rFonts w:cs="B Zar"/>
          <w:b/>
          <w:bCs/>
          <w:sz w:val="32"/>
          <w:szCs w:val="32"/>
          <w:rtl/>
          <w:lang w:bidi="fa-IR"/>
        </w:rPr>
      </w:pPr>
      <w:r>
        <w:rPr>
          <w:rFonts w:cs="B Zar" w:hint="cs"/>
          <w:b/>
          <w:bCs/>
          <w:sz w:val="32"/>
          <w:szCs w:val="32"/>
          <w:rtl/>
          <w:lang w:bidi="fa-IR"/>
        </w:rPr>
        <w:t xml:space="preserve">مجموعه </w:t>
      </w:r>
      <w:r w:rsidR="00EF581B" w:rsidRPr="008B00AF">
        <w:rPr>
          <w:rFonts w:cs="B Zar" w:hint="cs"/>
          <w:b/>
          <w:bCs/>
          <w:sz w:val="32"/>
          <w:szCs w:val="32"/>
          <w:rtl/>
          <w:lang w:bidi="fa-IR"/>
        </w:rPr>
        <w:t>کتابخانه</w:t>
      </w:r>
      <w:r>
        <w:rPr>
          <w:rFonts w:cs="B Zar" w:hint="cs"/>
          <w:b/>
          <w:bCs/>
          <w:sz w:val="32"/>
          <w:szCs w:val="32"/>
          <w:rtl/>
          <w:lang w:bidi="fa-IR"/>
        </w:rPr>
        <w:t>‌‎‌</w:t>
      </w:r>
      <w:r w:rsidR="006038F8">
        <w:rPr>
          <w:rFonts w:cs="B Zar" w:hint="cs"/>
          <w:b/>
          <w:bCs/>
          <w:sz w:val="32"/>
          <w:szCs w:val="32"/>
          <w:rtl/>
          <w:lang w:bidi="fa-IR"/>
        </w:rPr>
        <w:t>های</w:t>
      </w:r>
      <w:r w:rsidR="00EF581B" w:rsidRPr="008B00AF">
        <w:rPr>
          <w:rFonts w:cs="B Zar" w:hint="cs"/>
          <w:b/>
          <w:bCs/>
          <w:sz w:val="32"/>
          <w:szCs w:val="32"/>
          <w:rtl/>
          <w:lang w:bidi="fa-IR"/>
        </w:rPr>
        <w:t xml:space="preserve"> دانشگاه علامه طباطبائی</w:t>
      </w:r>
    </w:p>
    <w:p w:rsidR="00CF681F" w:rsidRPr="009B60C1" w:rsidRDefault="00CF681F" w:rsidP="00CF681F">
      <w:pPr>
        <w:tabs>
          <w:tab w:val="left" w:pos="2625"/>
          <w:tab w:val="center" w:pos="4680"/>
        </w:tabs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:rsidR="00CF681F" w:rsidRPr="009B60C1" w:rsidRDefault="00CF681F" w:rsidP="00CF681F">
      <w:pPr>
        <w:tabs>
          <w:tab w:val="left" w:pos="2625"/>
          <w:tab w:val="center" w:pos="4680"/>
        </w:tabs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:rsidR="00CF681F" w:rsidRPr="009B60C1" w:rsidRDefault="00CF681F" w:rsidP="00CF681F">
      <w:pPr>
        <w:tabs>
          <w:tab w:val="left" w:pos="2625"/>
          <w:tab w:val="center" w:pos="4680"/>
        </w:tabs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:rsidR="00CF681F" w:rsidRPr="009B60C1" w:rsidRDefault="00CF681F" w:rsidP="00CF681F">
      <w:pPr>
        <w:tabs>
          <w:tab w:val="left" w:pos="2625"/>
          <w:tab w:val="center" w:pos="4680"/>
        </w:tabs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:rsidR="00CF681F" w:rsidRPr="009B60C1" w:rsidRDefault="00CF681F" w:rsidP="00D36E82">
      <w:pPr>
        <w:tabs>
          <w:tab w:val="left" w:pos="2625"/>
          <w:tab w:val="center" w:pos="4680"/>
        </w:tabs>
        <w:bidi/>
        <w:jc w:val="center"/>
        <w:rPr>
          <w:rFonts w:cs="B Zar"/>
          <w:b/>
          <w:bCs/>
          <w:sz w:val="24"/>
          <w:szCs w:val="24"/>
          <w:lang w:bidi="fa-IR"/>
        </w:rPr>
      </w:pPr>
      <w:r w:rsidRPr="009B60C1">
        <w:rPr>
          <w:rFonts w:cs="B Zar" w:hint="cs"/>
          <w:b/>
          <w:bCs/>
          <w:sz w:val="24"/>
          <w:szCs w:val="24"/>
          <w:rtl/>
          <w:lang w:bidi="fa-IR"/>
        </w:rPr>
        <w:t xml:space="preserve">سال </w:t>
      </w:r>
      <w:r w:rsidR="00D36E82">
        <w:rPr>
          <w:rFonts w:cs="B Zar" w:hint="cs"/>
          <w:b/>
          <w:bCs/>
          <w:sz w:val="24"/>
          <w:szCs w:val="24"/>
          <w:rtl/>
          <w:lang w:bidi="fa-IR"/>
        </w:rPr>
        <w:t>1403</w:t>
      </w:r>
    </w:p>
    <w:p w:rsidR="00AA0EE4" w:rsidRPr="009B60C1" w:rsidRDefault="00AA0EE4" w:rsidP="00AA0EE4">
      <w:pPr>
        <w:bidi/>
        <w:rPr>
          <w:rFonts w:cs="B Zar"/>
          <w:b/>
          <w:bCs/>
          <w:sz w:val="24"/>
          <w:szCs w:val="24"/>
          <w:lang w:bidi="fa-IR"/>
        </w:rPr>
      </w:pPr>
    </w:p>
    <w:p w:rsidR="00AA0EE4" w:rsidRPr="009B60C1" w:rsidRDefault="00AA0EE4" w:rsidP="00AA0EE4">
      <w:pPr>
        <w:bidi/>
        <w:rPr>
          <w:rFonts w:cs="B Zar"/>
          <w:b/>
          <w:bCs/>
          <w:sz w:val="24"/>
          <w:szCs w:val="24"/>
          <w:lang w:bidi="fa-IR"/>
        </w:rPr>
      </w:pPr>
    </w:p>
    <w:p w:rsidR="00AA0EE4" w:rsidRPr="009B60C1" w:rsidRDefault="00AA0EE4" w:rsidP="00AA0EE4">
      <w:pPr>
        <w:bidi/>
        <w:rPr>
          <w:rFonts w:cs="B Zar"/>
          <w:b/>
          <w:bCs/>
          <w:sz w:val="24"/>
          <w:szCs w:val="24"/>
          <w:lang w:bidi="fa-IR"/>
        </w:rPr>
      </w:pPr>
    </w:p>
    <w:p w:rsidR="00AA0EE4" w:rsidRPr="009B60C1" w:rsidRDefault="00AA0EE4" w:rsidP="00AA0EE4">
      <w:pPr>
        <w:bidi/>
        <w:rPr>
          <w:rFonts w:cs="B Zar"/>
          <w:b/>
          <w:bCs/>
          <w:sz w:val="24"/>
          <w:szCs w:val="24"/>
          <w:lang w:bidi="fa-IR"/>
        </w:rPr>
      </w:pPr>
    </w:p>
    <w:p w:rsidR="00AA0EE4" w:rsidRPr="009B60C1" w:rsidRDefault="00AA0EE4" w:rsidP="00AA0EE4">
      <w:pPr>
        <w:bidi/>
        <w:rPr>
          <w:rFonts w:cs="B Zar"/>
          <w:b/>
          <w:bCs/>
          <w:sz w:val="24"/>
          <w:szCs w:val="24"/>
          <w:lang w:bidi="fa-IR"/>
        </w:rPr>
      </w:pPr>
    </w:p>
    <w:p w:rsidR="00AA0EE4" w:rsidRPr="009B60C1" w:rsidRDefault="00AA0EE4" w:rsidP="00AA0EE4">
      <w:pPr>
        <w:bidi/>
        <w:rPr>
          <w:rFonts w:cs="B Zar"/>
          <w:b/>
          <w:bCs/>
          <w:sz w:val="24"/>
          <w:szCs w:val="24"/>
          <w:lang w:bidi="fa-IR"/>
        </w:rPr>
      </w:pPr>
    </w:p>
    <w:p w:rsidR="00AA0EE4" w:rsidRPr="009B60C1" w:rsidRDefault="00AA0EE4" w:rsidP="00AA0EE4">
      <w:pPr>
        <w:bidi/>
        <w:rPr>
          <w:rFonts w:cs="B Zar"/>
          <w:b/>
          <w:bCs/>
          <w:sz w:val="24"/>
          <w:szCs w:val="24"/>
          <w:lang w:bidi="fa-IR"/>
        </w:rPr>
      </w:pPr>
    </w:p>
    <w:p w:rsidR="00AA0EE4" w:rsidRPr="009B60C1" w:rsidRDefault="00AA0EE4" w:rsidP="00AA0EE4">
      <w:pPr>
        <w:bidi/>
        <w:rPr>
          <w:rFonts w:cs="B Zar"/>
          <w:b/>
          <w:bCs/>
          <w:sz w:val="24"/>
          <w:szCs w:val="24"/>
          <w:lang w:bidi="fa-IR"/>
        </w:rPr>
      </w:pPr>
    </w:p>
    <w:p w:rsidR="00AA0EE4" w:rsidRPr="009B60C1" w:rsidRDefault="00AA0EE4" w:rsidP="00AA0EE4">
      <w:pPr>
        <w:bidi/>
        <w:rPr>
          <w:rFonts w:cs="B Zar"/>
          <w:b/>
          <w:bCs/>
          <w:sz w:val="24"/>
          <w:szCs w:val="24"/>
          <w:lang w:bidi="fa-IR"/>
        </w:rPr>
      </w:pPr>
    </w:p>
    <w:p w:rsidR="00AA0EE4" w:rsidRPr="009B60C1" w:rsidRDefault="00AA0EE4" w:rsidP="00AA0EE4">
      <w:pPr>
        <w:bidi/>
        <w:rPr>
          <w:rFonts w:cs="B Zar"/>
          <w:b/>
          <w:bCs/>
          <w:sz w:val="24"/>
          <w:szCs w:val="24"/>
          <w:lang w:bidi="fa-IR"/>
        </w:rPr>
      </w:pPr>
    </w:p>
    <w:p w:rsidR="00BF3E83" w:rsidRPr="009B60C1" w:rsidRDefault="00BB5830" w:rsidP="009E3032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9B60C1">
        <w:rPr>
          <w:rFonts w:cs="B Zar" w:hint="cs"/>
          <w:b/>
          <w:bCs/>
          <w:sz w:val="24"/>
          <w:szCs w:val="24"/>
          <w:rtl/>
          <w:lang w:bidi="fa-IR"/>
        </w:rPr>
        <w:t>مقدمه</w:t>
      </w:r>
    </w:p>
    <w:p w:rsidR="00741C67" w:rsidRDefault="00855BAC" w:rsidP="00FA74F9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9B60C1">
        <w:rPr>
          <w:rFonts w:cs="B Zar" w:hint="cs"/>
          <w:sz w:val="24"/>
          <w:szCs w:val="24"/>
          <w:rtl/>
          <w:lang w:bidi="fa-IR"/>
        </w:rPr>
        <w:t xml:space="preserve">دانشگاه علامه </w:t>
      </w:r>
      <w:r w:rsidR="00FC2A55">
        <w:rPr>
          <w:rFonts w:cs="B Zar" w:hint="cs"/>
          <w:sz w:val="24"/>
          <w:szCs w:val="24"/>
          <w:rtl/>
          <w:lang w:bidi="fa-IR"/>
        </w:rPr>
        <w:t>طباطبائی</w:t>
      </w:r>
      <w:r w:rsidR="000575C9">
        <w:rPr>
          <w:rFonts w:cs="B Zar" w:hint="cs"/>
          <w:sz w:val="24"/>
          <w:szCs w:val="24"/>
          <w:rtl/>
          <w:lang w:bidi="fa-IR"/>
        </w:rPr>
        <w:t xml:space="preserve"> در سال 1363 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براساس مصوبه شماره 39824/6448/34 شورای عالی انقلاب فرهنگی </w:t>
      </w:r>
      <w:r w:rsidR="000575C9">
        <w:rPr>
          <w:rFonts w:cs="B Zar" w:hint="cs"/>
          <w:sz w:val="24"/>
          <w:szCs w:val="24"/>
          <w:rtl/>
          <w:lang w:bidi="fa-IR"/>
        </w:rPr>
        <w:t>و از ادغام دو مجمتع دانشگاهی که خو</w:t>
      </w:r>
      <w:r w:rsidR="003E286A">
        <w:rPr>
          <w:rFonts w:cs="B Zar" w:hint="cs"/>
          <w:sz w:val="24"/>
          <w:szCs w:val="24"/>
          <w:rtl/>
          <w:lang w:bidi="fa-IR"/>
        </w:rPr>
        <w:t>د نیز از به هم پیوستن 27 مرکز آم</w:t>
      </w:r>
      <w:r w:rsidR="000575C9">
        <w:rPr>
          <w:rFonts w:cs="B Zar" w:hint="cs"/>
          <w:sz w:val="24"/>
          <w:szCs w:val="24"/>
          <w:rtl/>
          <w:lang w:bidi="fa-IR"/>
        </w:rPr>
        <w:t xml:space="preserve">وزش عالی ایجاد شده بودند، </w:t>
      </w:r>
      <w:r w:rsidRPr="009B60C1">
        <w:rPr>
          <w:rFonts w:cs="B Zar" w:hint="cs"/>
          <w:sz w:val="24"/>
          <w:szCs w:val="24"/>
          <w:rtl/>
          <w:lang w:bidi="fa-IR"/>
        </w:rPr>
        <w:t>تاسیس شد.</w:t>
      </w:r>
      <w:r w:rsidR="000575C9">
        <w:rPr>
          <w:rFonts w:cs="B Zar" w:hint="cs"/>
          <w:sz w:val="24"/>
          <w:szCs w:val="24"/>
          <w:rtl/>
          <w:lang w:bidi="fa-IR"/>
        </w:rPr>
        <w:t xml:space="preserve"> 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این دانشگاه هم اکنون به عنوان بزرگترین و مهمترین دانشگاه علوم انسانی و اجتماعی در کشور </w:t>
      </w:r>
      <w:r w:rsidR="000575C9">
        <w:rPr>
          <w:rFonts w:cs="B Zar" w:hint="cs"/>
          <w:sz w:val="24"/>
          <w:szCs w:val="24"/>
          <w:rtl/>
          <w:lang w:bidi="fa-IR"/>
        </w:rPr>
        <w:t>است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 که</w:t>
      </w:r>
      <w:r w:rsidR="000575C9">
        <w:rPr>
          <w:rFonts w:cs="B Zar" w:hint="cs"/>
          <w:sz w:val="24"/>
          <w:szCs w:val="24"/>
          <w:rtl/>
          <w:lang w:bidi="fa-IR"/>
        </w:rPr>
        <w:t xml:space="preserve"> با دارا بودن قریب به 20 </w:t>
      </w:r>
      <w:r w:rsidRPr="009B60C1">
        <w:rPr>
          <w:rFonts w:cs="B Zar" w:hint="cs"/>
          <w:sz w:val="24"/>
          <w:szCs w:val="24"/>
          <w:rtl/>
          <w:lang w:bidi="fa-IR"/>
        </w:rPr>
        <w:t>هزار  دانشجو</w:t>
      </w:r>
      <w:r w:rsidR="000575C9">
        <w:rPr>
          <w:rFonts w:cs="B Zar" w:hint="cs"/>
          <w:sz w:val="24"/>
          <w:szCs w:val="24"/>
          <w:rtl/>
          <w:lang w:bidi="fa-IR"/>
        </w:rPr>
        <w:t>، و بیش از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 500 عضو </w:t>
      </w:r>
      <w:r w:rsidR="00F444C0">
        <w:rPr>
          <w:rFonts w:cs="B Zar" w:hint="cs"/>
          <w:sz w:val="24"/>
          <w:szCs w:val="24"/>
          <w:rtl/>
          <w:lang w:bidi="fa-IR"/>
        </w:rPr>
        <w:t xml:space="preserve">هیئت </w:t>
      </w:r>
      <w:r w:rsidRPr="009B60C1">
        <w:rPr>
          <w:rFonts w:cs="B Zar" w:hint="cs"/>
          <w:sz w:val="24"/>
          <w:szCs w:val="24"/>
          <w:rtl/>
          <w:lang w:bidi="fa-IR"/>
        </w:rPr>
        <w:t>علمی تمام وقت</w:t>
      </w:r>
      <w:r w:rsidR="000575C9">
        <w:rPr>
          <w:rFonts w:cs="B Zar" w:hint="cs"/>
          <w:sz w:val="24"/>
          <w:szCs w:val="24"/>
          <w:rtl/>
          <w:lang w:bidi="fa-IR"/>
        </w:rPr>
        <w:t>، در قالب دو پردیس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 و</w:t>
      </w:r>
      <w:r w:rsidR="00834402">
        <w:rPr>
          <w:rFonts w:cs="B Zar" w:hint="cs"/>
          <w:sz w:val="24"/>
          <w:szCs w:val="24"/>
          <w:rtl/>
          <w:lang w:bidi="fa-IR"/>
        </w:rPr>
        <w:t>1</w:t>
      </w:r>
      <w:r w:rsidR="00FA74F9">
        <w:rPr>
          <w:rFonts w:cs="B Zar" w:hint="cs"/>
          <w:sz w:val="24"/>
          <w:szCs w:val="24"/>
          <w:rtl/>
          <w:lang w:bidi="fa-IR"/>
        </w:rPr>
        <w:t>1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 دانشکده در حال فعالیت </w:t>
      </w:r>
      <w:r w:rsidR="000575C9">
        <w:rPr>
          <w:rFonts w:cs="B Zar" w:hint="cs"/>
          <w:sz w:val="24"/>
          <w:szCs w:val="24"/>
          <w:rtl/>
          <w:lang w:bidi="fa-IR"/>
        </w:rPr>
        <w:t>هستند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. </w:t>
      </w:r>
    </w:p>
    <w:p w:rsidR="00783354" w:rsidRDefault="000575C9" w:rsidP="008E1D80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پس از تاسیس دانشگاه</w:t>
      </w:r>
      <w:r w:rsidR="00741C67">
        <w:rPr>
          <w:rFonts w:cs="B Zar" w:hint="cs"/>
          <w:sz w:val="24"/>
          <w:szCs w:val="24"/>
          <w:rtl/>
          <w:lang w:bidi="fa-IR"/>
        </w:rPr>
        <w:t xml:space="preserve"> در سال 1363</w:t>
      </w:r>
      <w:r>
        <w:rPr>
          <w:rFonts w:cs="B Zar" w:hint="cs"/>
          <w:sz w:val="24"/>
          <w:szCs w:val="24"/>
          <w:rtl/>
          <w:lang w:bidi="fa-IR"/>
        </w:rPr>
        <w:t xml:space="preserve">، کتابخانه‌های مراکز و مجتمع‌های ادغام شده </w:t>
      </w:r>
      <w:r w:rsidR="00741C67">
        <w:rPr>
          <w:rFonts w:cs="B Zar" w:hint="cs"/>
          <w:sz w:val="24"/>
          <w:szCs w:val="24"/>
          <w:rtl/>
          <w:lang w:bidi="fa-IR"/>
        </w:rPr>
        <w:t>با</w:t>
      </w:r>
      <w:r>
        <w:rPr>
          <w:rFonts w:cs="B Zar" w:hint="cs"/>
          <w:sz w:val="24"/>
          <w:szCs w:val="24"/>
          <w:rtl/>
          <w:lang w:bidi="fa-IR"/>
        </w:rPr>
        <w:t xml:space="preserve"> یکدیگر 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در سال 1364 </w:t>
      </w:r>
      <w:r w:rsidR="00741C67">
        <w:rPr>
          <w:rFonts w:cs="B Zar" w:hint="cs"/>
          <w:sz w:val="24"/>
          <w:szCs w:val="24"/>
          <w:rtl/>
          <w:lang w:bidi="fa-IR"/>
        </w:rPr>
        <w:t xml:space="preserve">به هم </w:t>
      </w:r>
      <w:r>
        <w:rPr>
          <w:rFonts w:cs="B Zar" w:hint="cs"/>
          <w:sz w:val="24"/>
          <w:szCs w:val="24"/>
          <w:rtl/>
          <w:lang w:bidi="fa-IR"/>
        </w:rPr>
        <w:t xml:space="preserve">پیوستند و مجموعه کتابخانه‌ای دانشگاه علامه، شامل کتابخانه مرکزی و </w:t>
      </w:r>
      <w:r w:rsidR="008E1D80">
        <w:rPr>
          <w:rFonts w:cs="B Zar" w:hint="cs"/>
          <w:sz w:val="24"/>
          <w:szCs w:val="24"/>
          <w:rtl/>
          <w:lang w:bidi="fa-IR"/>
        </w:rPr>
        <w:t>10</w:t>
      </w:r>
      <w:r>
        <w:rPr>
          <w:rFonts w:cs="B Zar" w:hint="cs"/>
          <w:sz w:val="24"/>
          <w:szCs w:val="24"/>
          <w:rtl/>
          <w:lang w:bidi="fa-IR"/>
        </w:rPr>
        <w:t xml:space="preserve"> کتابخانه دانشگاهی را به وجود آورند.</w:t>
      </w:r>
    </w:p>
    <w:p w:rsidR="00783354" w:rsidRPr="00783354" w:rsidRDefault="00783354" w:rsidP="00783354">
      <w:pPr>
        <w:pStyle w:val="ListParagraph"/>
        <w:numPr>
          <w:ilvl w:val="0"/>
          <w:numId w:val="7"/>
        </w:numPr>
        <w:bidi/>
        <w:jc w:val="both"/>
        <w:rPr>
          <w:rFonts w:cs="B Zar"/>
          <w:sz w:val="24"/>
          <w:szCs w:val="24"/>
          <w:rtl/>
          <w:lang w:bidi="fa-IR"/>
        </w:rPr>
      </w:pPr>
      <w:r w:rsidRPr="00783354">
        <w:rPr>
          <w:rFonts w:cs="B Zar" w:hint="cs"/>
          <w:sz w:val="24"/>
          <w:szCs w:val="24"/>
          <w:rtl/>
          <w:lang w:bidi="fa-IR"/>
        </w:rPr>
        <w:t>کتابخانه دانشکده ادبیات و زبان‌های خارجه</w:t>
      </w:r>
    </w:p>
    <w:p w:rsidR="00783354" w:rsidRPr="00783354" w:rsidRDefault="00783354" w:rsidP="00783354">
      <w:pPr>
        <w:pStyle w:val="ListParagraph"/>
        <w:numPr>
          <w:ilvl w:val="0"/>
          <w:numId w:val="7"/>
        </w:numPr>
        <w:bidi/>
        <w:jc w:val="both"/>
        <w:rPr>
          <w:rFonts w:cs="B Zar"/>
          <w:sz w:val="24"/>
          <w:szCs w:val="24"/>
          <w:rtl/>
          <w:lang w:bidi="fa-IR"/>
        </w:rPr>
      </w:pPr>
      <w:r w:rsidRPr="00783354">
        <w:rPr>
          <w:rFonts w:cs="B Zar" w:hint="cs"/>
          <w:sz w:val="24"/>
          <w:szCs w:val="24"/>
          <w:rtl/>
          <w:lang w:bidi="fa-IR"/>
        </w:rPr>
        <w:t>کتابخانه دانشکده اقتصاد</w:t>
      </w:r>
    </w:p>
    <w:p w:rsidR="00783354" w:rsidRPr="00783354" w:rsidRDefault="00783354" w:rsidP="00783354">
      <w:pPr>
        <w:pStyle w:val="ListParagraph"/>
        <w:numPr>
          <w:ilvl w:val="0"/>
          <w:numId w:val="7"/>
        </w:numPr>
        <w:bidi/>
        <w:jc w:val="both"/>
        <w:rPr>
          <w:rFonts w:cs="B Zar"/>
          <w:sz w:val="24"/>
          <w:szCs w:val="24"/>
          <w:rtl/>
          <w:lang w:bidi="fa-IR"/>
        </w:rPr>
      </w:pPr>
      <w:r w:rsidRPr="00783354">
        <w:rPr>
          <w:rFonts w:cs="B Zar" w:hint="cs"/>
          <w:sz w:val="24"/>
          <w:szCs w:val="24"/>
          <w:rtl/>
          <w:lang w:bidi="fa-IR"/>
        </w:rPr>
        <w:t xml:space="preserve">کتابخانه دانشکده اکو </w:t>
      </w:r>
    </w:p>
    <w:p w:rsidR="00783354" w:rsidRPr="00783354" w:rsidRDefault="00783354" w:rsidP="00783354">
      <w:pPr>
        <w:pStyle w:val="ListParagraph"/>
        <w:numPr>
          <w:ilvl w:val="0"/>
          <w:numId w:val="7"/>
        </w:numPr>
        <w:bidi/>
        <w:jc w:val="both"/>
        <w:rPr>
          <w:rFonts w:cs="B Zar"/>
          <w:sz w:val="24"/>
          <w:szCs w:val="24"/>
          <w:rtl/>
          <w:lang w:bidi="fa-IR"/>
        </w:rPr>
      </w:pPr>
      <w:r w:rsidRPr="00783354">
        <w:rPr>
          <w:rFonts w:cs="B Zar" w:hint="cs"/>
          <w:sz w:val="24"/>
          <w:szCs w:val="24"/>
          <w:rtl/>
          <w:lang w:bidi="fa-IR"/>
        </w:rPr>
        <w:t xml:space="preserve">کتابخانه دانشکده تربیت بدنی </w:t>
      </w:r>
    </w:p>
    <w:p w:rsidR="00783354" w:rsidRPr="00783354" w:rsidRDefault="00783354" w:rsidP="00783354">
      <w:pPr>
        <w:pStyle w:val="ListParagraph"/>
        <w:numPr>
          <w:ilvl w:val="0"/>
          <w:numId w:val="7"/>
        </w:numPr>
        <w:bidi/>
        <w:jc w:val="both"/>
        <w:rPr>
          <w:rFonts w:cs="B Zar"/>
          <w:sz w:val="24"/>
          <w:szCs w:val="24"/>
          <w:rtl/>
          <w:lang w:bidi="fa-IR"/>
        </w:rPr>
      </w:pPr>
      <w:r w:rsidRPr="00783354">
        <w:rPr>
          <w:rFonts w:cs="B Zar" w:hint="cs"/>
          <w:sz w:val="24"/>
          <w:szCs w:val="24"/>
          <w:rtl/>
          <w:lang w:bidi="fa-IR"/>
        </w:rPr>
        <w:t>کتابخانه دانشکده حسابداری و مدیریت</w:t>
      </w:r>
    </w:p>
    <w:p w:rsidR="00783354" w:rsidRPr="00783354" w:rsidRDefault="00783354" w:rsidP="00783354">
      <w:pPr>
        <w:pStyle w:val="ListParagraph"/>
        <w:numPr>
          <w:ilvl w:val="0"/>
          <w:numId w:val="7"/>
        </w:numPr>
        <w:bidi/>
        <w:jc w:val="both"/>
        <w:rPr>
          <w:rFonts w:cs="B Zar"/>
          <w:sz w:val="24"/>
          <w:szCs w:val="24"/>
          <w:rtl/>
          <w:lang w:bidi="fa-IR"/>
        </w:rPr>
      </w:pPr>
      <w:r w:rsidRPr="00783354">
        <w:rPr>
          <w:rFonts w:cs="B Zar" w:hint="cs"/>
          <w:sz w:val="24"/>
          <w:szCs w:val="24"/>
          <w:rtl/>
          <w:lang w:bidi="fa-IR"/>
        </w:rPr>
        <w:t>کتابخانه دانشکده حقوق و علوم سیاسی</w:t>
      </w:r>
    </w:p>
    <w:p w:rsidR="00783354" w:rsidRPr="00783354" w:rsidRDefault="00783354" w:rsidP="00783354">
      <w:pPr>
        <w:pStyle w:val="ListParagraph"/>
        <w:numPr>
          <w:ilvl w:val="0"/>
          <w:numId w:val="7"/>
        </w:numPr>
        <w:bidi/>
        <w:jc w:val="both"/>
        <w:rPr>
          <w:rFonts w:cs="B Zar"/>
          <w:sz w:val="24"/>
          <w:szCs w:val="24"/>
          <w:rtl/>
          <w:lang w:bidi="fa-IR"/>
        </w:rPr>
      </w:pPr>
      <w:r w:rsidRPr="00783354">
        <w:rPr>
          <w:rFonts w:cs="B Zar" w:hint="cs"/>
          <w:sz w:val="24"/>
          <w:szCs w:val="24"/>
          <w:rtl/>
          <w:lang w:bidi="fa-IR"/>
        </w:rPr>
        <w:t>کتابخانه دانشکده روانشناسی و علوم تربیتی</w:t>
      </w:r>
    </w:p>
    <w:p w:rsidR="00783354" w:rsidRPr="00783354" w:rsidRDefault="00783354" w:rsidP="00783354">
      <w:pPr>
        <w:pStyle w:val="ListParagraph"/>
        <w:numPr>
          <w:ilvl w:val="0"/>
          <w:numId w:val="7"/>
        </w:numPr>
        <w:bidi/>
        <w:jc w:val="both"/>
        <w:rPr>
          <w:rFonts w:cs="B Zar"/>
          <w:sz w:val="24"/>
          <w:szCs w:val="24"/>
          <w:rtl/>
          <w:lang w:bidi="fa-IR"/>
        </w:rPr>
      </w:pPr>
      <w:r w:rsidRPr="00783354">
        <w:rPr>
          <w:rFonts w:cs="B Zar" w:hint="cs"/>
          <w:sz w:val="24"/>
          <w:szCs w:val="24"/>
          <w:rtl/>
          <w:lang w:bidi="fa-IR"/>
        </w:rPr>
        <w:t>کتابخانه دانشکده علوم اجتماعی</w:t>
      </w:r>
    </w:p>
    <w:p w:rsidR="00783354" w:rsidRDefault="00783354" w:rsidP="00783354">
      <w:pPr>
        <w:pStyle w:val="ListParagraph"/>
        <w:numPr>
          <w:ilvl w:val="0"/>
          <w:numId w:val="7"/>
        </w:numPr>
        <w:bidi/>
        <w:jc w:val="both"/>
        <w:rPr>
          <w:rFonts w:cs="B Zar"/>
          <w:sz w:val="24"/>
          <w:szCs w:val="24"/>
          <w:lang w:bidi="fa-IR"/>
        </w:rPr>
      </w:pPr>
      <w:r w:rsidRPr="00783354">
        <w:rPr>
          <w:rFonts w:cs="B Zar" w:hint="cs"/>
          <w:sz w:val="24"/>
          <w:szCs w:val="24"/>
          <w:rtl/>
          <w:lang w:bidi="fa-IR"/>
        </w:rPr>
        <w:t>کتابخانه دانشکده علوم ارتباطات</w:t>
      </w:r>
    </w:p>
    <w:p w:rsidR="008E1D80" w:rsidRPr="00783354" w:rsidRDefault="008E1D80" w:rsidP="008E1D80">
      <w:pPr>
        <w:pStyle w:val="ListParagraph"/>
        <w:numPr>
          <w:ilvl w:val="0"/>
          <w:numId w:val="7"/>
        </w:num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کتابخانه </w:t>
      </w:r>
      <w:r w:rsidR="006173D0">
        <w:rPr>
          <w:rFonts w:cs="B Zar" w:hint="cs"/>
          <w:sz w:val="24"/>
          <w:szCs w:val="24"/>
          <w:rtl/>
          <w:lang w:bidi="fa-IR"/>
        </w:rPr>
        <w:t xml:space="preserve">دانشکده علوم ریاضی و رایانه </w:t>
      </w:r>
    </w:p>
    <w:p w:rsidR="00855BAC" w:rsidRPr="009B60C1" w:rsidRDefault="00855BAC" w:rsidP="00501915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9B60C1">
        <w:rPr>
          <w:rFonts w:cs="B Zar" w:hint="cs"/>
          <w:sz w:val="24"/>
          <w:szCs w:val="24"/>
          <w:rtl/>
          <w:lang w:bidi="fa-IR"/>
        </w:rPr>
        <w:t xml:space="preserve"> </w:t>
      </w:r>
      <w:r w:rsidR="003F59AE">
        <w:rPr>
          <w:rFonts w:cs="B Zar" w:hint="cs"/>
          <w:sz w:val="24"/>
          <w:szCs w:val="24"/>
          <w:rtl/>
          <w:lang w:bidi="fa-IR"/>
        </w:rPr>
        <w:t>این مجموعه کتابخانه‌ای ماهیت کتابخانه دیجیتالی دو وجهی دارد. بدین معنا که هم دارای وجه فیزیکی (منابع و خدمات فیزیکی) و هم وجه مجازی (منابع و خدمات دیجیتالی) است. کتابخانه‌های دانشگاه علامه مجموعه‌ای پایه از منابع اطلاعاتی به زبان‌های گوناگون در حوزه‌های علوم انسانی و اجتماعی</w:t>
      </w:r>
      <w:r w:rsidR="00E0572E">
        <w:rPr>
          <w:rFonts w:cs="B Zar"/>
          <w:sz w:val="24"/>
          <w:szCs w:val="24"/>
          <w:lang w:bidi="fa-IR"/>
        </w:rPr>
        <w:t xml:space="preserve"> </w:t>
      </w:r>
      <w:r w:rsidR="00E0572E">
        <w:rPr>
          <w:rFonts w:cs="B Zar" w:hint="cs"/>
          <w:sz w:val="24"/>
          <w:szCs w:val="24"/>
          <w:rtl/>
          <w:lang w:bidi="fa-IR"/>
        </w:rPr>
        <w:t>را</w:t>
      </w:r>
      <w:r w:rsidR="003F59AE">
        <w:rPr>
          <w:rFonts w:cs="B Zar" w:hint="cs"/>
          <w:sz w:val="24"/>
          <w:szCs w:val="24"/>
          <w:rtl/>
          <w:lang w:bidi="fa-IR"/>
        </w:rPr>
        <w:t xml:space="preserve"> در بر می‌گیرند. </w:t>
      </w:r>
      <w:r w:rsidR="003F59AE" w:rsidRPr="00982D21">
        <w:rPr>
          <w:rFonts w:cs="B Zar" w:hint="cs"/>
          <w:sz w:val="23"/>
          <w:szCs w:val="23"/>
          <w:rtl/>
        </w:rPr>
        <w:t xml:space="preserve">هدف اصلی </w:t>
      </w:r>
      <w:r w:rsidR="003F59AE">
        <w:rPr>
          <w:rFonts w:cs="B Zar" w:hint="cs"/>
          <w:sz w:val="23"/>
          <w:szCs w:val="23"/>
          <w:rtl/>
        </w:rPr>
        <w:t xml:space="preserve">این </w:t>
      </w:r>
      <w:r w:rsidR="003F59AE" w:rsidRPr="00982D21">
        <w:rPr>
          <w:rFonts w:cs="B Zar" w:hint="cs"/>
          <w:sz w:val="23"/>
          <w:szCs w:val="23"/>
          <w:rtl/>
        </w:rPr>
        <w:t>کتابخانه</w:t>
      </w:r>
      <w:r w:rsidR="003F59AE">
        <w:rPr>
          <w:rFonts w:cs="B Zar" w:hint="cs"/>
          <w:sz w:val="23"/>
          <w:szCs w:val="23"/>
          <w:rtl/>
        </w:rPr>
        <w:t>‌ها</w:t>
      </w:r>
      <w:r w:rsidR="003F59AE" w:rsidRPr="00982D21">
        <w:rPr>
          <w:rFonts w:cs="B Zar" w:hint="cs"/>
          <w:sz w:val="23"/>
          <w:szCs w:val="23"/>
          <w:rtl/>
        </w:rPr>
        <w:t xml:space="preserve">، فراهم نمودن منابع اطلاعاتی مورد نیاز دانشجویان، اعضای </w:t>
      </w:r>
      <w:r w:rsidR="00F444C0">
        <w:rPr>
          <w:rFonts w:cs="B Zar" w:hint="cs"/>
          <w:sz w:val="23"/>
          <w:szCs w:val="23"/>
          <w:rtl/>
        </w:rPr>
        <w:t>هیئت</w:t>
      </w:r>
      <w:r w:rsidR="003F59AE" w:rsidRPr="00982D21">
        <w:rPr>
          <w:rFonts w:cs="B Zar" w:hint="cs"/>
          <w:sz w:val="23"/>
          <w:szCs w:val="23"/>
          <w:rtl/>
        </w:rPr>
        <w:t xml:space="preserve"> علمی و پژوهشگران حوزه‌های مرتبط</w:t>
      </w:r>
      <w:r w:rsidR="003F59AE">
        <w:rPr>
          <w:rFonts w:cs="B Zar" w:hint="cs"/>
          <w:sz w:val="23"/>
          <w:szCs w:val="23"/>
          <w:rtl/>
        </w:rPr>
        <w:t xml:space="preserve"> است، و</w:t>
      </w:r>
      <w:r w:rsidR="003F59AE" w:rsidRPr="00982D21">
        <w:rPr>
          <w:rFonts w:cs="B Zar" w:hint="cs"/>
          <w:sz w:val="23"/>
          <w:szCs w:val="23"/>
          <w:rtl/>
        </w:rPr>
        <w:t xml:space="preserve"> کارکردهای اصلی </w:t>
      </w:r>
      <w:r w:rsidR="003F59AE">
        <w:rPr>
          <w:rFonts w:cs="B Zar" w:hint="cs"/>
          <w:sz w:val="23"/>
          <w:szCs w:val="23"/>
          <w:rtl/>
        </w:rPr>
        <w:t>آنها</w:t>
      </w:r>
      <w:r w:rsidR="003F59AE" w:rsidRPr="00982D21">
        <w:rPr>
          <w:rFonts w:cs="B Zar" w:hint="cs"/>
          <w:sz w:val="23"/>
          <w:szCs w:val="23"/>
          <w:rtl/>
        </w:rPr>
        <w:t>، همانند دیگر کتابخانه‌های دانشگاهی، عبا</w:t>
      </w:r>
      <w:r w:rsidR="003F59AE">
        <w:rPr>
          <w:rFonts w:cs="B Zar" w:hint="cs"/>
          <w:sz w:val="23"/>
          <w:szCs w:val="23"/>
          <w:rtl/>
        </w:rPr>
        <w:t>ر</w:t>
      </w:r>
      <w:r w:rsidR="003F59AE" w:rsidRPr="00982D21">
        <w:rPr>
          <w:rFonts w:cs="B Zar" w:hint="cs"/>
          <w:sz w:val="23"/>
          <w:szCs w:val="23"/>
          <w:rtl/>
        </w:rPr>
        <w:t xml:space="preserve">تند از: فراهم‌آوری منابع اطلاعاتی در قالب‌های گوناگون (چاپی و الکترونیکی)، سازماندهی و پردازش آن منابع، و دسترس‌پذیر نمودن آنها برای جامعه کاربران، و یا به طور کلی مدیریت اطلاعات و دانش. </w:t>
      </w:r>
      <w:r w:rsidR="00FC1513">
        <w:rPr>
          <w:rFonts w:cs="B Zar" w:hint="cs"/>
          <w:sz w:val="23"/>
          <w:szCs w:val="23"/>
          <w:rtl/>
        </w:rPr>
        <w:t xml:space="preserve">به منظور نیل به هدف اصلی و پشتیبانی از کارکردهای یاد شده، مجموعه‌ای از خدمات متنوع اطلاعاتی طراحی شده است. یکی از مهمترین این خدمات، </w:t>
      </w:r>
      <w:r w:rsidR="001B0BC0">
        <w:rPr>
          <w:rFonts w:cs="B Zar" w:hint="cs"/>
          <w:sz w:val="23"/>
          <w:szCs w:val="23"/>
          <w:rtl/>
        </w:rPr>
        <w:t>خدمات امانت</w:t>
      </w:r>
      <w:r w:rsidR="00FA74F9">
        <w:rPr>
          <w:rFonts w:cs="B Zar" w:hint="cs"/>
          <w:sz w:val="23"/>
          <w:szCs w:val="23"/>
          <w:rtl/>
        </w:rPr>
        <w:t xml:space="preserve"> و رزرو</w:t>
      </w:r>
      <w:r w:rsidR="001B0BC0">
        <w:rPr>
          <w:rFonts w:cs="B Zar" w:hint="cs"/>
          <w:sz w:val="23"/>
          <w:szCs w:val="23"/>
          <w:rtl/>
        </w:rPr>
        <w:t xml:space="preserve"> است. اصطلاح "امانت" بر طیف گسترده‌ای از خدمات که </w:t>
      </w:r>
      <w:r w:rsidR="001B0BC0">
        <w:rPr>
          <w:rFonts w:cs="B Zar" w:hint="cs"/>
          <w:sz w:val="23"/>
          <w:szCs w:val="23"/>
          <w:rtl/>
        </w:rPr>
        <w:lastRenderedPageBreak/>
        <w:t xml:space="preserve">از طریق آنها منابع کتابخانه‌ای به طور مستقیم (یا از راه دور) در اختیار کاربران و مراجعه‌کنندگان </w:t>
      </w:r>
      <w:r w:rsidR="006173D0">
        <w:rPr>
          <w:rFonts w:cs="B Zar" w:hint="cs"/>
          <w:sz w:val="23"/>
          <w:szCs w:val="23"/>
          <w:rtl/>
        </w:rPr>
        <w:t>ق</w:t>
      </w:r>
      <w:r w:rsidR="001B0BC0">
        <w:rPr>
          <w:rFonts w:cs="B Zar" w:hint="cs"/>
          <w:sz w:val="23"/>
          <w:szCs w:val="23"/>
          <w:rtl/>
        </w:rPr>
        <w:t>رار می‌گیرند، دلالت دارد. تمامی کتابخانه‌ها بخش عمده‌ای از منابع خود، به استثنای منابع</w:t>
      </w:r>
      <w:r w:rsidR="00C53DED">
        <w:rPr>
          <w:rFonts w:cs="B Zar" w:hint="cs"/>
          <w:sz w:val="23"/>
          <w:szCs w:val="23"/>
          <w:rtl/>
        </w:rPr>
        <w:t xml:space="preserve"> مرجع،</w:t>
      </w:r>
      <w:r w:rsidR="001B0BC0">
        <w:rPr>
          <w:rFonts w:cs="B Zar" w:hint="cs"/>
          <w:sz w:val="23"/>
          <w:szCs w:val="23"/>
          <w:rtl/>
        </w:rPr>
        <w:t xml:space="preserve"> </w:t>
      </w:r>
      <w:r w:rsidR="00C53DED">
        <w:rPr>
          <w:rFonts w:cs="B Zar" w:hint="cs"/>
          <w:sz w:val="23"/>
          <w:szCs w:val="23"/>
          <w:rtl/>
        </w:rPr>
        <w:t xml:space="preserve">و </w:t>
      </w:r>
      <w:r w:rsidR="001B0BC0">
        <w:rPr>
          <w:rFonts w:cs="B Zar" w:hint="cs"/>
          <w:sz w:val="23"/>
          <w:szCs w:val="23"/>
          <w:rtl/>
        </w:rPr>
        <w:t xml:space="preserve">نفیس یا کمیاب، را به صورت امانت در اختیار جامعه استفاده‌کنندگان خود قرار می‌دهند. </w:t>
      </w:r>
      <w:r w:rsidR="00BA2CD4">
        <w:rPr>
          <w:rFonts w:cs="B Zar" w:hint="cs"/>
          <w:sz w:val="23"/>
          <w:szCs w:val="23"/>
          <w:rtl/>
        </w:rPr>
        <w:t xml:space="preserve">به دلیل ویژگی‌های بومی هر کتابخانه، به ویژه کتابخانه‌های دانشگاهی که پیرو سیاست‌های سازمان مادر خود هستند، خط‌مشی‌های امانت </w:t>
      </w:r>
      <w:r w:rsidR="008721C8">
        <w:rPr>
          <w:rFonts w:cs="B Zar" w:hint="cs"/>
          <w:sz w:val="23"/>
          <w:szCs w:val="23"/>
          <w:rtl/>
        </w:rPr>
        <w:t xml:space="preserve">هر کتابخانه بر اساس نوع منابع، مدت زمان امانت، تمدید زمان امانت، (رزرو) </w:t>
      </w:r>
      <w:r w:rsidR="00060498">
        <w:rPr>
          <w:rFonts w:cs="B Zar" w:hint="cs"/>
          <w:sz w:val="23"/>
          <w:szCs w:val="23"/>
          <w:rtl/>
        </w:rPr>
        <w:t>منابع، و نظیر آن با دیگر کتابخانه‌ها</w:t>
      </w:r>
      <w:r w:rsidR="002D10F5">
        <w:rPr>
          <w:rFonts w:cs="B Zar" w:hint="cs"/>
          <w:sz w:val="23"/>
          <w:szCs w:val="23"/>
          <w:rtl/>
        </w:rPr>
        <w:t xml:space="preserve"> </w:t>
      </w:r>
      <w:r w:rsidR="00060498">
        <w:rPr>
          <w:rFonts w:cs="B Zar" w:hint="cs"/>
          <w:sz w:val="23"/>
          <w:szCs w:val="23"/>
          <w:rtl/>
        </w:rPr>
        <w:t xml:space="preserve"> متفاوت است</w:t>
      </w:r>
      <w:r w:rsidR="00604765">
        <w:rPr>
          <w:rFonts w:cs="B Zar" w:hint="cs"/>
          <w:sz w:val="23"/>
          <w:szCs w:val="23"/>
          <w:rtl/>
        </w:rPr>
        <w:t xml:space="preserve">. در همین راستا، خط‌مشی خدمات امانت </w:t>
      </w:r>
      <w:r w:rsidR="00501915">
        <w:rPr>
          <w:rFonts w:cs="B Zar" w:hint="cs"/>
          <w:sz w:val="23"/>
          <w:szCs w:val="23"/>
          <w:rtl/>
        </w:rPr>
        <w:t xml:space="preserve">و رزرو </w:t>
      </w:r>
      <w:r w:rsidR="00604765">
        <w:rPr>
          <w:rFonts w:cs="B Zar" w:hint="cs"/>
          <w:sz w:val="23"/>
          <w:szCs w:val="23"/>
          <w:rtl/>
        </w:rPr>
        <w:t>مجموعه کتابخانه‌ای دانشگاه علامه، مصوب شورای روسای کتابخانه‌ها، تهیه و تدوین گردیده است. خط‌مشی حاضر، با تصویب هیئت رئیسه دانشگاه</w:t>
      </w:r>
      <w:r w:rsidR="00597327">
        <w:rPr>
          <w:rFonts w:cs="B Zar" w:hint="cs"/>
          <w:sz w:val="23"/>
          <w:szCs w:val="23"/>
          <w:rtl/>
        </w:rPr>
        <w:t xml:space="preserve"> و</w:t>
      </w:r>
      <w:r w:rsidR="00604765">
        <w:rPr>
          <w:rFonts w:cs="B Zar" w:hint="cs"/>
          <w:sz w:val="23"/>
          <w:szCs w:val="23"/>
          <w:rtl/>
        </w:rPr>
        <w:t xml:space="preserve"> توسط معاونت پژوهشی دانشگاه به کتابخانه‌ها ابلاغ، و لازم‌الاجراست.</w:t>
      </w:r>
    </w:p>
    <w:p w:rsidR="00442164" w:rsidRPr="00D62470" w:rsidRDefault="00693F9B" w:rsidP="00693F9B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جامعه</w:t>
      </w:r>
      <w:r w:rsidR="00442164" w:rsidRPr="009B60C1">
        <w:rPr>
          <w:rFonts w:cs="B Zar" w:hint="cs"/>
          <w:b/>
          <w:bCs/>
          <w:sz w:val="24"/>
          <w:szCs w:val="24"/>
          <w:rtl/>
          <w:lang w:bidi="fa-IR"/>
        </w:rPr>
        <w:t xml:space="preserve"> کاربران کتا</w:t>
      </w:r>
      <w:r w:rsidR="009E3032">
        <w:rPr>
          <w:rFonts w:cs="B Zar" w:hint="cs"/>
          <w:b/>
          <w:bCs/>
          <w:sz w:val="24"/>
          <w:szCs w:val="24"/>
          <w:rtl/>
          <w:lang w:bidi="fa-IR"/>
        </w:rPr>
        <w:t>بخانه</w:t>
      </w:r>
      <w:r>
        <w:rPr>
          <w:rFonts w:cs="B Zar" w:hint="cs"/>
          <w:b/>
          <w:bCs/>
          <w:sz w:val="24"/>
          <w:szCs w:val="24"/>
          <w:rtl/>
          <w:lang w:bidi="fa-IR"/>
        </w:rPr>
        <w:t>‌</w:t>
      </w:r>
      <w:r w:rsidR="009E3032">
        <w:rPr>
          <w:rFonts w:cs="B Zar" w:hint="cs"/>
          <w:b/>
          <w:bCs/>
          <w:sz w:val="24"/>
          <w:szCs w:val="24"/>
          <w:rtl/>
          <w:lang w:bidi="fa-IR"/>
        </w:rPr>
        <w:t>های دانشگاه علامه طباطبائی</w:t>
      </w:r>
    </w:p>
    <w:p w:rsidR="00442164" w:rsidRPr="009B60C1" w:rsidRDefault="00A30560" w:rsidP="00501915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مجموعه منابع اطلاعاتی کتابخانه‌های دانشگاه علامه طباطبائی به دلیل پیشینه بیش از 6 دهه</w:t>
      </w:r>
      <w:r w:rsidR="0041427A">
        <w:rPr>
          <w:rFonts w:cs="B Zar" w:hint="cs"/>
          <w:sz w:val="24"/>
          <w:szCs w:val="24"/>
          <w:rtl/>
          <w:lang w:bidi="fa-IR"/>
        </w:rPr>
        <w:t>‌ای</w:t>
      </w:r>
      <w:r>
        <w:rPr>
          <w:rFonts w:cs="B Zar" w:hint="cs"/>
          <w:sz w:val="24"/>
          <w:szCs w:val="24"/>
          <w:rtl/>
          <w:lang w:bidi="fa-IR"/>
        </w:rPr>
        <w:t xml:space="preserve">، و تمرکز بر روی حوزه علوم انسانی و اجتماعی، غنی‌ترین مجموعه مرتبط </w:t>
      </w:r>
      <w:r w:rsidR="00C83A2F">
        <w:rPr>
          <w:rFonts w:cs="B Zar" w:hint="cs"/>
          <w:sz w:val="24"/>
          <w:szCs w:val="24"/>
          <w:rtl/>
          <w:lang w:bidi="fa-IR"/>
        </w:rPr>
        <w:t xml:space="preserve">در کشور </w:t>
      </w:r>
      <w:r w:rsidR="0041427A">
        <w:rPr>
          <w:rFonts w:cs="B Zar" w:hint="cs"/>
          <w:sz w:val="24"/>
          <w:szCs w:val="24"/>
          <w:rtl/>
          <w:lang w:bidi="fa-IR"/>
        </w:rPr>
        <w:t>به شمار می‌آید</w:t>
      </w:r>
      <w:r w:rsidR="00C83A2F">
        <w:rPr>
          <w:rFonts w:cs="B Zar" w:hint="cs"/>
          <w:sz w:val="24"/>
          <w:szCs w:val="24"/>
          <w:rtl/>
          <w:lang w:bidi="fa-IR"/>
        </w:rPr>
        <w:t xml:space="preserve">. به همین دلیل، </w:t>
      </w:r>
      <w:r w:rsidR="00106B2A">
        <w:rPr>
          <w:rFonts w:cs="B Zar" w:hint="cs"/>
          <w:sz w:val="24"/>
          <w:szCs w:val="24"/>
          <w:rtl/>
          <w:lang w:bidi="fa-IR"/>
        </w:rPr>
        <w:t>طیف وسیعی از درخواست‌ها و نیازها از سوی جامعه کاربران درون دانشگاهی و برون دانشگاهی (تفاهم‌نامه‌های بین کتابخانه‌ای)</w:t>
      </w:r>
      <w:r w:rsidR="001E0A5B">
        <w:rPr>
          <w:rFonts w:cs="B Zar" w:hint="cs"/>
          <w:sz w:val="24"/>
          <w:szCs w:val="24"/>
          <w:rtl/>
          <w:lang w:bidi="fa-IR"/>
        </w:rPr>
        <w:t xml:space="preserve"> برای دسترسی به این منابع</w:t>
      </w:r>
      <w:r w:rsidR="00106B2A">
        <w:rPr>
          <w:rFonts w:cs="B Zar" w:hint="cs"/>
          <w:sz w:val="24"/>
          <w:szCs w:val="24"/>
          <w:rtl/>
          <w:lang w:bidi="fa-IR"/>
        </w:rPr>
        <w:t xml:space="preserve"> </w:t>
      </w:r>
      <w:r w:rsidR="001E0A5B">
        <w:rPr>
          <w:rFonts w:cs="B Zar" w:hint="cs"/>
          <w:sz w:val="24"/>
          <w:szCs w:val="24"/>
          <w:rtl/>
          <w:lang w:bidi="fa-IR"/>
        </w:rPr>
        <w:t>ارائه می‌شود</w:t>
      </w:r>
      <w:r w:rsidR="00106B2A">
        <w:rPr>
          <w:rFonts w:cs="B Zar" w:hint="cs"/>
          <w:sz w:val="24"/>
          <w:szCs w:val="24"/>
          <w:rtl/>
          <w:lang w:bidi="fa-IR"/>
        </w:rPr>
        <w:t xml:space="preserve">. </w:t>
      </w:r>
      <w:r w:rsidR="001C62EF">
        <w:rPr>
          <w:rFonts w:cs="B Zar" w:hint="cs"/>
          <w:sz w:val="24"/>
          <w:szCs w:val="24"/>
          <w:rtl/>
          <w:lang w:bidi="fa-IR"/>
        </w:rPr>
        <w:t>بنابراین جامعه کاربران مجموعه کتابخانه‌ای دانشگاه را تمامی پژوهشگران حوزه علوم انسانی و اجتماعی تشکیل می‌دهند. اعضای هیئت علمی، دانشجویان تمامی مقاط</w:t>
      </w:r>
      <w:r w:rsidR="00501915">
        <w:rPr>
          <w:rFonts w:cs="B Zar" w:hint="cs"/>
          <w:sz w:val="24"/>
          <w:szCs w:val="24"/>
          <w:rtl/>
          <w:lang w:bidi="fa-IR"/>
        </w:rPr>
        <w:t>ع تحصیلی، و کارکنان</w:t>
      </w:r>
      <w:r w:rsidR="001C62EF">
        <w:rPr>
          <w:rFonts w:cs="B Zar" w:hint="cs"/>
          <w:sz w:val="24"/>
          <w:szCs w:val="24"/>
          <w:rtl/>
          <w:lang w:bidi="fa-IR"/>
        </w:rPr>
        <w:t xml:space="preserve"> مخاطب</w:t>
      </w:r>
      <w:r w:rsidR="0034481D">
        <w:rPr>
          <w:rFonts w:cs="B Zar" w:hint="cs"/>
          <w:sz w:val="24"/>
          <w:szCs w:val="24"/>
          <w:rtl/>
          <w:lang w:bidi="fa-IR"/>
        </w:rPr>
        <w:t>ان</w:t>
      </w:r>
      <w:r w:rsidR="001C62EF">
        <w:rPr>
          <w:rFonts w:cs="B Zar" w:hint="cs"/>
          <w:sz w:val="24"/>
          <w:szCs w:val="24"/>
          <w:rtl/>
          <w:lang w:bidi="fa-IR"/>
        </w:rPr>
        <w:t xml:space="preserve"> خدمات کتابخانه‌های دانشگاه علامه </w:t>
      </w:r>
      <w:r w:rsidR="00501915">
        <w:rPr>
          <w:rFonts w:cs="B Zar" w:hint="cs"/>
          <w:sz w:val="24"/>
          <w:szCs w:val="24"/>
          <w:rtl/>
          <w:lang w:bidi="fa-IR"/>
        </w:rPr>
        <w:t xml:space="preserve">طباطبائی </w:t>
      </w:r>
      <w:r w:rsidR="001C62EF">
        <w:rPr>
          <w:rFonts w:cs="B Zar" w:hint="cs"/>
          <w:sz w:val="24"/>
          <w:szCs w:val="24"/>
          <w:rtl/>
          <w:lang w:bidi="fa-IR"/>
        </w:rPr>
        <w:t xml:space="preserve">هستند. </w:t>
      </w:r>
      <w:r w:rsidR="00383897">
        <w:rPr>
          <w:rFonts w:cs="B Zar" w:hint="cs"/>
          <w:sz w:val="24"/>
          <w:szCs w:val="24"/>
          <w:rtl/>
          <w:lang w:bidi="fa-IR"/>
        </w:rPr>
        <w:t>لازم به ذکر است، در متن خط‌مشی حاضر، تاکید اصلی بر ارائه خدمات به جامعه کاربران درون دانشگاهی است، و برای ارائه خدمات به جامعه برون دانشگاهی، افزون بر شرایط بیان شده در خط‌مشی، و تفاهم‌نامه‌های بین کتابخانه‌ای</w:t>
      </w:r>
      <w:r w:rsidR="00834402">
        <w:rPr>
          <w:rFonts w:cs="B Zar" w:hint="cs"/>
          <w:sz w:val="24"/>
          <w:szCs w:val="24"/>
          <w:rtl/>
          <w:lang w:bidi="fa-IR"/>
        </w:rPr>
        <w:t xml:space="preserve"> از جمله مکتا</w:t>
      </w:r>
      <w:r w:rsidR="00AF6CF0">
        <w:rPr>
          <w:rFonts w:cs="B Zar" w:hint="cs"/>
          <w:sz w:val="24"/>
          <w:szCs w:val="24"/>
          <w:rtl/>
          <w:lang w:bidi="fa-IR"/>
        </w:rPr>
        <w:t xml:space="preserve"> </w:t>
      </w:r>
      <w:r w:rsidR="00942C22">
        <w:rPr>
          <w:rFonts w:cs="B Zar" w:hint="cs"/>
          <w:sz w:val="24"/>
          <w:szCs w:val="24"/>
          <w:rtl/>
          <w:lang w:bidi="fa-IR"/>
        </w:rPr>
        <w:t>(‌مجمع کتابخانه‌های تخصصی استان قم</w:t>
      </w:r>
      <w:r w:rsidR="00C44AEF">
        <w:rPr>
          <w:rFonts w:cs="B Zar" w:hint="cs"/>
          <w:sz w:val="24"/>
          <w:szCs w:val="24"/>
          <w:rtl/>
          <w:lang w:bidi="fa-IR"/>
        </w:rPr>
        <w:t>‌</w:t>
      </w:r>
      <w:r w:rsidR="00942C22">
        <w:rPr>
          <w:rFonts w:cs="B Zar" w:hint="cs"/>
          <w:sz w:val="24"/>
          <w:szCs w:val="24"/>
          <w:rtl/>
          <w:lang w:bidi="fa-IR"/>
        </w:rPr>
        <w:t xml:space="preserve">) </w:t>
      </w:r>
      <w:r w:rsidR="00383897">
        <w:rPr>
          <w:rFonts w:cs="B Zar" w:hint="cs"/>
          <w:sz w:val="24"/>
          <w:szCs w:val="24"/>
          <w:rtl/>
          <w:lang w:bidi="fa-IR"/>
        </w:rPr>
        <w:t xml:space="preserve"> </w:t>
      </w:r>
      <w:r w:rsidR="00966D8F">
        <w:rPr>
          <w:rFonts w:cs="B Zar" w:hint="cs"/>
          <w:sz w:val="24"/>
          <w:szCs w:val="24"/>
          <w:rtl/>
          <w:lang w:bidi="fa-IR"/>
        </w:rPr>
        <w:t>به صورت مشترک مد نظر قرار می</w:t>
      </w:r>
      <w:r w:rsidR="00C44AEF">
        <w:rPr>
          <w:rFonts w:cs="B Zar" w:hint="cs"/>
          <w:sz w:val="24"/>
          <w:szCs w:val="24"/>
          <w:rtl/>
          <w:lang w:bidi="fa-IR"/>
        </w:rPr>
        <w:t>‌</w:t>
      </w:r>
      <w:r w:rsidR="00966D8F">
        <w:rPr>
          <w:rFonts w:cs="B Zar" w:hint="cs"/>
          <w:sz w:val="24"/>
          <w:szCs w:val="24"/>
          <w:rtl/>
          <w:lang w:bidi="fa-IR"/>
        </w:rPr>
        <w:t>‌گیر</w:t>
      </w:r>
      <w:r w:rsidR="006C7CD4">
        <w:rPr>
          <w:rFonts w:cs="B Zar" w:hint="cs"/>
          <w:sz w:val="24"/>
          <w:szCs w:val="24"/>
          <w:rtl/>
          <w:lang w:bidi="fa-IR"/>
        </w:rPr>
        <w:t>ن</w:t>
      </w:r>
      <w:r w:rsidR="00966D8F">
        <w:rPr>
          <w:rFonts w:cs="B Zar" w:hint="cs"/>
          <w:sz w:val="24"/>
          <w:szCs w:val="24"/>
          <w:rtl/>
          <w:lang w:bidi="fa-IR"/>
        </w:rPr>
        <w:t>د.</w:t>
      </w:r>
      <w:r w:rsidR="00383897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442164" w:rsidRDefault="00442164" w:rsidP="001C62EF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9B60C1">
        <w:rPr>
          <w:rFonts w:cs="B Zar" w:hint="cs"/>
          <w:b/>
          <w:bCs/>
          <w:sz w:val="24"/>
          <w:szCs w:val="24"/>
          <w:rtl/>
          <w:lang w:bidi="fa-IR"/>
        </w:rPr>
        <w:t>ماده 1- عضویت درکتابخانه</w:t>
      </w:r>
      <w:r w:rsidR="001C62EF">
        <w:rPr>
          <w:rFonts w:cs="B Zar" w:hint="cs"/>
          <w:b/>
          <w:bCs/>
          <w:sz w:val="24"/>
          <w:szCs w:val="24"/>
          <w:rtl/>
          <w:lang w:bidi="fa-IR"/>
        </w:rPr>
        <w:t>‌</w:t>
      </w:r>
      <w:r w:rsidRPr="009B60C1">
        <w:rPr>
          <w:rFonts w:cs="B Zar" w:hint="cs"/>
          <w:b/>
          <w:bCs/>
          <w:sz w:val="24"/>
          <w:szCs w:val="24"/>
          <w:rtl/>
          <w:lang w:bidi="fa-IR"/>
        </w:rPr>
        <w:t xml:space="preserve">های دانشگاه علامه </w:t>
      </w:r>
      <w:r w:rsidR="00FC2A55">
        <w:rPr>
          <w:rFonts w:cs="B Zar" w:hint="cs"/>
          <w:b/>
          <w:bCs/>
          <w:sz w:val="24"/>
          <w:szCs w:val="24"/>
          <w:rtl/>
          <w:lang w:bidi="fa-IR"/>
        </w:rPr>
        <w:t>طباطبائی</w:t>
      </w:r>
    </w:p>
    <w:p w:rsidR="001F6B06" w:rsidRPr="009B60C1" w:rsidRDefault="003C0470" w:rsidP="00225C3C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3A7628">
        <w:rPr>
          <w:rFonts w:cs="B Zar" w:hint="cs"/>
          <w:rtl/>
          <w:lang w:bidi="fa-IR"/>
        </w:rPr>
        <w:t xml:space="preserve"> از زمان استقرار سیستم نرم‌افزاری یکپارچه کتابخانه دیجیتالی</w:t>
      </w:r>
      <w:r>
        <w:rPr>
          <w:rFonts w:cs="B Zar" w:hint="cs"/>
          <w:rtl/>
          <w:lang w:bidi="fa-IR"/>
        </w:rPr>
        <w:t xml:space="preserve"> دانشگاه</w:t>
      </w:r>
      <w:r w:rsidRPr="003A7628">
        <w:rPr>
          <w:rFonts w:cs="B Zar" w:hint="cs"/>
          <w:rtl/>
          <w:lang w:bidi="fa-IR"/>
        </w:rPr>
        <w:t xml:space="preserve">، به منظور تسهیل و تسریع فرایند عضویت، عضویت تمامی اعضای دانشگاه (اعم از اعضای هیئت علمی، دانشجویان، و کارمندان) در هر نیمسال تحصیلی بر اساس </w:t>
      </w:r>
      <w:r>
        <w:rPr>
          <w:rFonts w:cs="B Zar" w:hint="cs"/>
          <w:rtl/>
          <w:lang w:bidi="fa-IR"/>
        </w:rPr>
        <w:t xml:space="preserve">دریافت </w:t>
      </w:r>
      <w:r w:rsidRPr="003A7628">
        <w:rPr>
          <w:rFonts w:cs="B Zar" w:hint="cs"/>
          <w:rtl/>
          <w:lang w:bidi="fa-IR"/>
        </w:rPr>
        <w:t>فهرست نام‌ها</w:t>
      </w:r>
      <w:r w:rsidR="00225C3C">
        <w:rPr>
          <w:rFonts w:cs="B Zar" w:hint="cs"/>
          <w:rtl/>
          <w:lang w:bidi="fa-IR"/>
        </w:rPr>
        <w:t xml:space="preserve"> </w:t>
      </w:r>
      <w:r w:rsidRPr="003A7628">
        <w:rPr>
          <w:rFonts w:cs="B Zar" w:hint="cs"/>
          <w:rtl/>
          <w:lang w:bidi="fa-IR"/>
        </w:rPr>
        <w:t xml:space="preserve"> از معاونت آموزشی و معاونت </w:t>
      </w:r>
      <w:r w:rsidR="00225C3C">
        <w:rPr>
          <w:rFonts w:cs="B Zar" w:hint="cs"/>
          <w:rtl/>
          <w:lang w:bidi="fa-IR"/>
        </w:rPr>
        <w:t>توسعه و مدیریت منابع</w:t>
      </w:r>
      <w:r w:rsidRPr="003A7628">
        <w:rPr>
          <w:rFonts w:cs="B Zar" w:hint="cs"/>
          <w:rtl/>
          <w:lang w:bidi="fa-IR"/>
        </w:rPr>
        <w:t xml:space="preserve"> توسط کتابخانه مرکزی صورت می‌گیرد.</w:t>
      </w:r>
    </w:p>
    <w:p w:rsidR="004808E9" w:rsidRDefault="004808E9" w:rsidP="0083212C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9B60C1">
        <w:rPr>
          <w:rFonts w:cs="B Zar" w:hint="cs"/>
          <w:sz w:val="24"/>
          <w:szCs w:val="24"/>
          <w:rtl/>
          <w:lang w:bidi="fa-IR"/>
        </w:rPr>
        <w:t>افرادی که خدمات ارزنده</w:t>
      </w:r>
      <w:r w:rsidR="00A36529">
        <w:rPr>
          <w:rFonts w:cs="B Zar" w:hint="cs"/>
          <w:sz w:val="24"/>
          <w:szCs w:val="24"/>
          <w:rtl/>
          <w:lang w:bidi="fa-IR"/>
        </w:rPr>
        <w:t>‌</w:t>
      </w:r>
      <w:r w:rsidRPr="009B60C1">
        <w:rPr>
          <w:rFonts w:cs="B Zar" w:hint="cs"/>
          <w:sz w:val="24"/>
          <w:szCs w:val="24"/>
          <w:rtl/>
          <w:lang w:bidi="fa-IR"/>
        </w:rPr>
        <w:t>ای ( مانند اهدای کتاب و یا تهیه سخت افزارهای مورد نیاز کتابخانه) برای کتابخانه</w:t>
      </w:r>
      <w:r w:rsidR="00A36529">
        <w:rPr>
          <w:rFonts w:cs="B Zar" w:hint="cs"/>
          <w:sz w:val="24"/>
          <w:szCs w:val="24"/>
          <w:rtl/>
          <w:lang w:bidi="fa-IR"/>
        </w:rPr>
        <w:t>‌</w:t>
      </w:r>
      <w:r w:rsidRPr="009B60C1">
        <w:rPr>
          <w:rFonts w:cs="B Zar" w:hint="cs"/>
          <w:sz w:val="24"/>
          <w:szCs w:val="24"/>
          <w:rtl/>
          <w:lang w:bidi="fa-IR"/>
        </w:rPr>
        <w:t>های دانشگاه انجام داده</w:t>
      </w:r>
      <w:r w:rsidR="00B34AAE">
        <w:rPr>
          <w:rFonts w:cs="B Zar" w:hint="cs"/>
          <w:sz w:val="24"/>
          <w:szCs w:val="24"/>
          <w:rtl/>
          <w:lang w:bidi="fa-IR"/>
        </w:rPr>
        <w:t>‌</w:t>
      </w:r>
      <w:r w:rsidRPr="009B60C1">
        <w:rPr>
          <w:rFonts w:cs="B Zar" w:hint="cs"/>
          <w:sz w:val="24"/>
          <w:szCs w:val="24"/>
          <w:rtl/>
          <w:lang w:bidi="fa-IR"/>
        </w:rPr>
        <w:t>اند می</w:t>
      </w:r>
      <w:r w:rsidR="00843748" w:rsidRPr="009B60C1">
        <w:rPr>
          <w:rFonts w:cs="B Zar"/>
          <w:sz w:val="24"/>
          <w:szCs w:val="24"/>
          <w:rtl/>
          <w:lang w:bidi="fa-IR"/>
        </w:rPr>
        <w:softHyphen/>
      </w:r>
      <w:r w:rsidRPr="009B60C1">
        <w:rPr>
          <w:rFonts w:cs="B Zar" w:hint="cs"/>
          <w:sz w:val="24"/>
          <w:szCs w:val="24"/>
          <w:rtl/>
          <w:lang w:bidi="fa-IR"/>
        </w:rPr>
        <w:t>توانند عضو افتخاری کتابخانه شوند. مدت عضویت این اعضاء با نظر مدیر کتابخانه تعیین می</w:t>
      </w:r>
      <w:r w:rsidR="00A36529">
        <w:rPr>
          <w:rFonts w:cs="B Zar" w:hint="cs"/>
          <w:sz w:val="24"/>
          <w:szCs w:val="24"/>
          <w:rtl/>
          <w:lang w:bidi="fa-IR"/>
        </w:rPr>
        <w:t>‌</w:t>
      </w:r>
      <w:r w:rsidRPr="009B60C1">
        <w:rPr>
          <w:rFonts w:cs="B Zar" w:hint="cs"/>
          <w:sz w:val="24"/>
          <w:szCs w:val="24"/>
          <w:rtl/>
          <w:lang w:bidi="fa-IR"/>
        </w:rPr>
        <w:t>شود.</w:t>
      </w:r>
    </w:p>
    <w:p w:rsidR="00F74064" w:rsidRDefault="009004D6" w:rsidP="00292C23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اعضای ه</w:t>
      </w:r>
      <w:r w:rsidR="00A933FA">
        <w:rPr>
          <w:rFonts w:cs="B Zar" w:hint="cs"/>
          <w:sz w:val="24"/>
          <w:szCs w:val="24"/>
          <w:rtl/>
          <w:lang w:bidi="fa-IR"/>
        </w:rPr>
        <w:t>ئیت علمی بازنشسته می</w:t>
      </w:r>
      <w:r w:rsidR="002A7290">
        <w:rPr>
          <w:rFonts w:cs="B Zar" w:hint="cs"/>
          <w:sz w:val="24"/>
          <w:szCs w:val="24"/>
          <w:rtl/>
          <w:lang w:bidi="fa-IR"/>
        </w:rPr>
        <w:t>‌</w:t>
      </w:r>
      <w:r w:rsidR="00292C23">
        <w:rPr>
          <w:rFonts w:cs="B Zar" w:hint="cs"/>
          <w:sz w:val="24"/>
          <w:szCs w:val="24"/>
          <w:rtl/>
          <w:lang w:bidi="fa-IR"/>
        </w:rPr>
        <w:t>توانند با</w:t>
      </w:r>
      <w:r w:rsidR="00A11248">
        <w:rPr>
          <w:rFonts w:cs="B Zar" w:hint="cs"/>
          <w:sz w:val="24"/>
          <w:szCs w:val="24"/>
          <w:rtl/>
          <w:lang w:bidi="fa-IR"/>
        </w:rPr>
        <w:t xml:space="preserve"> </w:t>
      </w:r>
      <w:r w:rsidR="00F74064">
        <w:rPr>
          <w:rFonts w:cs="B Zar" w:hint="cs"/>
          <w:sz w:val="24"/>
          <w:szCs w:val="24"/>
          <w:rtl/>
          <w:lang w:bidi="fa-IR"/>
        </w:rPr>
        <w:t xml:space="preserve">استفاده از </w:t>
      </w:r>
      <w:r w:rsidR="00A933FA">
        <w:rPr>
          <w:rFonts w:cs="B Zar" w:hint="cs"/>
          <w:sz w:val="24"/>
          <w:szCs w:val="24"/>
          <w:rtl/>
          <w:lang w:bidi="fa-IR"/>
        </w:rPr>
        <w:t xml:space="preserve">پروفایل </w:t>
      </w:r>
      <w:r w:rsidR="00A11248">
        <w:rPr>
          <w:rFonts w:cs="B Zar" w:hint="cs"/>
          <w:sz w:val="24"/>
          <w:szCs w:val="24"/>
          <w:rtl/>
          <w:lang w:bidi="fa-IR"/>
        </w:rPr>
        <w:t xml:space="preserve"> و یا ضمانت </w:t>
      </w:r>
      <w:r w:rsidR="002A7290">
        <w:rPr>
          <w:rFonts w:cs="B Zar" w:hint="cs"/>
          <w:sz w:val="24"/>
          <w:szCs w:val="24"/>
          <w:rtl/>
          <w:lang w:bidi="fa-IR"/>
        </w:rPr>
        <w:t xml:space="preserve">( طبق فرم مربوطه ) </w:t>
      </w:r>
      <w:r w:rsidR="00A933FA">
        <w:rPr>
          <w:rFonts w:cs="B Zar" w:hint="cs"/>
          <w:sz w:val="24"/>
          <w:szCs w:val="24"/>
          <w:rtl/>
          <w:lang w:bidi="fa-IR"/>
        </w:rPr>
        <w:t xml:space="preserve">دیگر اعضای هئیت علمی </w:t>
      </w:r>
      <w:r w:rsidR="00F74064">
        <w:rPr>
          <w:rFonts w:cs="B Zar" w:hint="cs"/>
          <w:sz w:val="24"/>
          <w:szCs w:val="24"/>
          <w:rtl/>
          <w:lang w:bidi="fa-IR"/>
        </w:rPr>
        <w:t xml:space="preserve">شاغل در دانشگاه از خدمات کتابخانه استفاده نمایند. </w:t>
      </w:r>
    </w:p>
    <w:p w:rsidR="00442164" w:rsidRDefault="004808E9" w:rsidP="00F74064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9B60C1">
        <w:rPr>
          <w:rFonts w:cs="B Zar" w:hint="cs"/>
          <w:sz w:val="24"/>
          <w:szCs w:val="24"/>
          <w:rtl/>
          <w:lang w:bidi="fa-IR"/>
        </w:rPr>
        <w:t>ارائه خدمات</w:t>
      </w:r>
      <w:r w:rsidR="007013A8">
        <w:rPr>
          <w:rFonts w:cs="B Zar" w:hint="cs"/>
          <w:sz w:val="24"/>
          <w:szCs w:val="24"/>
          <w:rtl/>
          <w:lang w:bidi="fa-IR"/>
        </w:rPr>
        <w:t xml:space="preserve"> الکترونیکی و امانت سالنی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 به دیگر پژوهشگران منوط به داشتن امکانات زیربنایی لازم کتابخانه مورد نظر</w:t>
      </w:r>
      <w:r w:rsidR="00A36529">
        <w:rPr>
          <w:rFonts w:cs="B Zar" w:hint="cs"/>
          <w:sz w:val="24"/>
          <w:szCs w:val="24"/>
          <w:rtl/>
          <w:lang w:bidi="fa-IR"/>
        </w:rPr>
        <w:t>،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 و تایید مدیر کتابخانه است.</w:t>
      </w:r>
    </w:p>
    <w:p w:rsidR="00821477" w:rsidRPr="009B60C1" w:rsidRDefault="00821477" w:rsidP="00006BFF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تبصره: اعتبار عضویت</w:t>
      </w:r>
      <w:r w:rsidR="00E74342">
        <w:rPr>
          <w:rFonts w:cs="B Zar" w:hint="cs"/>
          <w:sz w:val="24"/>
          <w:szCs w:val="24"/>
          <w:rtl/>
          <w:lang w:bidi="fa-IR"/>
        </w:rPr>
        <w:t xml:space="preserve"> استفاده از کتابخانه توسط </w:t>
      </w:r>
      <w:r>
        <w:rPr>
          <w:rFonts w:cs="B Zar" w:hint="cs"/>
          <w:sz w:val="24"/>
          <w:szCs w:val="24"/>
          <w:rtl/>
          <w:lang w:bidi="fa-IR"/>
        </w:rPr>
        <w:t xml:space="preserve"> اعضای هئیت علمی رسمی و پیمانی تمام وقت و کارمندان تا پایان مدت خدمت آنها در دانشگاه </w:t>
      </w:r>
      <w:r w:rsidR="00E74342">
        <w:rPr>
          <w:rFonts w:cs="B Zar" w:hint="cs"/>
          <w:sz w:val="24"/>
          <w:szCs w:val="24"/>
          <w:rtl/>
          <w:lang w:bidi="fa-IR"/>
        </w:rPr>
        <w:t xml:space="preserve">و دانشجویان تا پایان تحصیل و زمان تسویه حساب </w:t>
      </w:r>
      <w:r w:rsidR="00006BFF">
        <w:rPr>
          <w:rFonts w:cs="B Zar" w:hint="cs"/>
          <w:sz w:val="24"/>
          <w:szCs w:val="24"/>
          <w:rtl/>
          <w:lang w:bidi="fa-IR"/>
        </w:rPr>
        <w:t>رایگان</w:t>
      </w:r>
      <w:r w:rsidR="00E74342">
        <w:rPr>
          <w:rFonts w:cs="B Zar" w:hint="cs"/>
          <w:sz w:val="24"/>
          <w:szCs w:val="24"/>
          <w:rtl/>
          <w:lang w:bidi="fa-IR"/>
        </w:rPr>
        <w:t xml:space="preserve"> است. </w:t>
      </w:r>
      <w:r w:rsidR="009D1FC4">
        <w:rPr>
          <w:rFonts w:cs="B Zar" w:hint="cs"/>
          <w:sz w:val="24"/>
          <w:szCs w:val="24"/>
          <w:rtl/>
          <w:lang w:bidi="fa-IR"/>
        </w:rPr>
        <w:t>همچنین</w:t>
      </w:r>
      <w:r w:rsidR="00006BFF">
        <w:rPr>
          <w:rFonts w:cs="B Zar" w:hint="cs"/>
          <w:sz w:val="24"/>
          <w:szCs w:val="24"/>
          <w:rtl/>
          <w:lang w:bidi="fa-IR"/>
        </w:rPr>
        <w:t xml:space="preserve"> عضویت</w:t>
      </w:r>
      <w:r w:rsidR="009D1FC4">
        <w:rPr>
          <w:rFonts w:cs="B Zar" w:hint="cs"/>
          <w:sz w:val="24"/>
          <w:szCs w:val="24"/>
          <w:rtl/>
          <w:lang w:bidi="fa-IR"/>
        </w:rPr>
        <w:t xml:space="preserve"> اعضای هئیت علمی حق التدریسی</w:t>
      </w:r>
      <w:r w:rsidR="008E696E">
        <w:rPr>
          <w:rFonts w:cs="B Zar" w:hint="cs"/>
          <w:sz w:val="24"/>
          <w:szCs w:val="24"/>
          <w:rtl/>
          <w:lang w:bidi="fa-IR"/>
        </w:rPr>
        <w:t>،</w:t>
      </w:r>
      <w:r w:rsidR="009D1FC4">
        <w:rPr>
          <w:rFonts w:cs="B Zar" w:hint="cs"/>
          <w:sz w:val="24"/>
          <w:szCs w:val="24"/>
          <w:rtl/>
          <w:lang w:bidi="fa-IR"/>
        </w:rPr>
        <w:t xml:space="preserve"> </w:t>
      </w:r>
      <w:r w:rsidR="00A830CA">
        <w:rPr>
          <w:rFonts w:cs="B Zar" w:hint="cs"/>
          <w:sz w:val="24"/>
          <w:szCs w:val="24"/>
          <w:rtl/>
          <w:lang w:bidi="fa-IR"/>
        </w:rPr>
        <w:lastRenderedPageBreak/>
        <w:t>دا</w:t>
      </w:r>
      <w:r w:rsidR="008B0405">
        <w:rPr>
          <w:rFonts w:cs="B Zar" w:hint="cs"/>
          <w:sz w:val="24"/>
          <w:szCs w:val="24"/>
          <w:rtl/>
          <w:lang w:bidi="fa-IR"/>
        </w:rPr>
        <w:t>ن</w:t>
      </w:r>
      <w:r w:rsidR="00A830CA">
        <w:rPr>
          <w:rFonts w:cs="B Zar" w:hint="cs"/>
          <w:sz w:val="24"/>
          <w:szCs w:val="24"/>
          <w:rtl/>
          <w:lang w:bidi="fa-IR"/>
        </w:rPr>
        <w:t xml:space="preserve">شجویان </w:t>
      </w:r>
      <w:r w:rsidR="008E696E">
        <w:rPr>
          <w:rFonts w:cs="B Zar" w:hint="cs"/>
          <w:sz w:val="24"/>
          <w:szCs w:val="24"/>
          <w:rtl/>
          <w:lang w:bidi="fa-IR"/>
        </w:rPr>
        <w:t>میهمان</w:t>
      </w:r>
      <w:r w:rsidR="00E820BD">
        <w:rPr>
          <w:rFonts w:cs="B Zar" w:hint="cs"/>
          <w:sz w:val="24"/>
          <w:szCs w:val="24"/>
          <w:rtl/>
          <w:lang w:bidi="fa-IR"/>
        </w:rPr>
        <w:t xml:space="preserve"> خارجی</w:t>
      </w:r>
      <w:r w:rsidR="009F73DF">
        <w:rPr>
          <w:rFonts w:cs="B Zar" w:hint="cs"/>
          <w:sz w:val="24"/>
          <w:szCs w:val="24"/>
          <w:rtl/>
          <w:lang w:bidi="fa-IR"/>
        </w:rPr>
        <w:t xml:space="preserve"> تا پایان </w:t>
      </w:r>
      <w:r w:rsidR="009D1FC4">
        <w:rPr>
          <w:rFonts w:cs="B Zar" w:hint="cs"/>
          <w:sz w:val="24"/>
          <w:szCs w:val="24"/>
          <w:rtl/>
          <w:lang w:bidi="fa-IR"/>
        </w:rPr>
        <w:t xml:space="preserve"> </w:t>
      </w:r>
      <w:r w:rsidR="00E820BD">
        <w:rPr>
          <w:rFonts w:cs="B Zar" w:hint="cs"/>
          <w:sz w:val="24"/>
          <w:szCs w:val="24"/>
          <w:rtl/>
          <w:lang w:bidi="fa-IR"/>
        </w:rPr>
        <w:t xml:space="preserve">همان </w:t>
      </w:r>
      <w:r w:rsidR="009D1FC4">
        <w:rPr>
          <w:rFonts w:cs="B Zar" w:hint="cs"/>
          <w:sz w:val="24"/>
          <w:szCs w:val="24"/>
          <w:rtl/>
          <w:lang w:bidi="fa-IR"/>
        </w:rPr>
        <w:t>ترم تحصیل</w:t>
      </w:r>
      <w:r w:rsidR="009F73DF">
        <w:rPr>
          <w:rFonts w:cs="B Zar" w:hint="cs"/>
          <w:sz w:val="24"/>
          <w:szCs w:val="24"/>
          <w:rtl/>
          <w:lang w:bidi="fa-IR"/>
        </w:rPr>
        <w:t>ی</w:t>
      </w:r>
      <w:r w:rsidR="00A714CC">
        <w:rPr>
          <w:rFonts w:cs="B Zar" w:hint="cs"/>
          <w:sz w:val="24"/>
          <w:szCs w:val="24"/>
          <w:rtl/>
          <w:lang w:bidi="fa-IR"/>
        </w:rPr>
        <w:t xml:space="preserve"> که مشغول خدمت در دانشگاه هستند</w:t>
      </w:r>
      <w:r w:rsidR="009D1FC4">
        <w:rPr>
          <w:rFonts w:cs="B Zar" w:hint="cs"/>
          <w:sz w:val="24"/>
          <w:szCs w:val="24"/>
          <w:rtl/>
          <w:lang w:bidi="fa-IR"/>
        </w:rPr>
        <w:t xml:space="preserve"> </w:t>
      </w:r>
      <w:r w:rsidR="008E696E">
        <w:rPr>
          <w:rFonts w:cs="B Zar" w:hint="cs"/>
          <w:sz w:val="24"/>
          <w:szCs w:val="24"/>
          <w:rtl/>
          <w:lang w:bidi="fa-IR"/>
        </w:rPr>
        <w:t xml:space="preserve">اعتبار دارد. </w:t>
      </w:r>
      <w:r w:rsidR="00006BFF">
        <w:rPr>
          <w:rFonts w:cs="B Zar" w:hint="cs"/>
          <w:sz w:val="24"/>
          <w:szCs w:val="24"/>
          <w:rtl/>
          <w:lang w:bidi="fa-IR"/>
        </w:rPr>
        <w:t xml:space="preserve">سایر افرادی که به صورت موقت عضو کتابخانه می‌شوند براساس روال جاری مربوطه از خدمات کتابخانه استفاده می‌کنند. </w:t>
      </w:r>
    </w:p>
    <w:p w:rsidR="004808E9" w:rsidRPr="009B60C1" w:rsidRDefault="004808E9" w:rsidP="005056BC">
      <w:pPr>
        <w:tabs>
          <w:tab w:val="left" w:pos="3720"/>
          <w:tab w:val="center" w:pos="4680"/>
        </w:tabs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9B60C1">
        <w:rPr>
          <w:rFonts w:cs="B Zar" w:hint="cs"/>
          <w:b/>
          <w:bCs/>
          <w:sz w:val="24"/>
          <w:szCs w:val="24"/>
          <w:rtl/>
          <w:lang w:bidi="fa-IR"/>
        </w:rPr>
        <w:t>ماده 2- امانت و قوانین آن</w:t>
      </w:r>
    </w:p>
    <w:p w:rsidR="00365709" w:rsidRPr="009B60C1" w:rsidRDefault="00365709" w:rsidP="00DE3931">
      <w:pPr>
        <w:tabs>
          <w:tab w:val="left" w:pos="3720"/>
          <w:tab w:val="center" w:pos="4680"/>
        </w:tabs>
        <w:bidi/>
        <w:jc w:val="both"/>
        <w:rPr>
          <w:rFonts w:cs="B Zar"/>
          <w:sz w:val="24"/>
          <w:szCs w:val="24"/>
          <w:rtl/>
          <w:lang w:bidi="fa-IR"/>
        </w:rPr>
      </w:pPr>
      <w:r w:rsidRPr="00E31CEA">
        <w:rPr>
          <w:rFonts w:cs="B Zar" w:hint="cs"/>
          <w:i/>
          <w:iCs/>
          <w:sz w:val="24"/>
          <w:szCs w:val="24"/>
          <w:rtl/>
          <w:lang w:bidi="fa-IR"/>
        </w:rPr>
        <w:t>تعداد</w:t>
      </w:r>
      <w:r w:rsidR="00C41EBD" w:rsidRPr="00E31CEA">
        <w:rPr>
          <w:rFonts w:cs="B Zar" w:hint="cs"/>
          <w:i/>
          <w:iCs/>
          <w:sz w:val="24"/>
          <w:szCs w:val="24"/>
          <w:rtl/>
          <w:lang w:bidi="fa-IR"/>
        </w:rPr>
        <w:t xml:space="preserve"> </w:t>
      </w:r>
      <w:r w:rsidR="00E31CEA">
        <w:rPr>
          <w:rFonts w:cs="B Zar" w:hint="cs"/>
          <w:i/>
          <w:iCs/>
          <w:sz w:val="24"/>
          <w:szCs w:val="24"/>
          <w:rtl/>
          <w:lang w:bidi="fa-IR"/>
        </w:rPr>
        <w:t>منابعی</w:t>
      </w:r>
      <w:r w:rsidR="00C41EBD" w:rsidRPr="00E31CEA">
        <w:rPr>
          <w:rFonts w:cs="B Zar" w:hint="cs"/>
          <w:i/>
          <w:iCs/>
          <w:sz w:val="24"/>
          <w:szCs w:val="24"/>
          <w:rtl/>
          <w:lang w:bidi="fa-IR"/>
        </w:rPr>
        <w:t xml:space="preserve"> که</w:t>
      </w:r>
      <w:r w:rsidRPr="00E31CEA">
        <w:rPr>
          <w:rFonts w:cs="B Zar" w:hint="cs"/>
          <w:i/>
          <w:iCs/>
          <w:sz w:val="24"/>
          <w:szCs w:val="24"/>
          <w:rtl/>
          <w:lang w:bidi="fa-IR"/>
        </w:rPr>
        <w:t xml:space="preserve"> اعضای هی</w:t>
      </w:r>
      <w:r w:rsidR="00C41EBD" w:rsidRPr="00E31CEA">
        <w:rPr>
          <w:rFonts w:cs="B Zar" w:hint="cs"/>
          <w:i/>
          <w:iCs/>
          <w:sz w:val="24"/>
          <w:szCs w:val="24"/>
          <w:rtl/>
          <w:lang w:bidi="fa-IR"/>
        </w:rPr>
        <w:t>ئ</w:t>
      </w:r>
      <w:r w:rsidRPr="00E31CEA">
        <w:rPr>
          <w:rFonts w:cs="B Zar" w:hint="cs"/>
          <w:i/>
          <w:iCs/>
          <w:sz w:val="24"/>
          <w:szCs w:val="24"/>
          <w:rtl/>
          <w:lang w:bidi="fa-IR"/>
        </w:rPr>
        <w:t>ت علمی می</w:t>
      </w:r>
      <w:r w:rsidR="00C41EBD" w:rsidRPr="00E31CEA">
        <w:rPr>
          <w:rFonts w:cs="B Zar" w:hint="cs"/>
          <w:i/>
          <w:iCs/>
          <w:sz w:val="24"/>
          <w:szCs w:val="24"/>
          <w:rtl/>
          <w:lang w:bidi="fa-IR"/>
        </w:rPr>
        <w:t>‌</w:t>
      </w:r>
      <w:r w:rsidRPr="00E31CEA">
        <w:rPr>
          <w:rFonts w:cs="B Zar" w:hint="cs"/>
          <w:i/>
          <w:iCs/>
          <w:sz w:val="24"/>
          <w:szCs w:val="24"/>
          <w:rtl/>
          <w:lang w:bidi="fa-IR"/>
        </w:rPr>
        <w:t>توانند از کتابخانه های دانشگاه امانت بگیرند و مدت</w:t>
      </w:r>
      <w:r w:rsidR="00DE3931">
        <w:rPr>
          <w:rFonts w:cs="B Zar" w:hint="cs"/>
          <w:i/>
          <w:iCs/>
          <w:sz w:val="24"/>
          <w:szCs w:val="24"/>
          <w:rtl/>
          <w:lang w:bidi="fa-IR"/>
        </w:rPr>
        <w:t xml:space="preserve"> امانت آنها</w:t>
      </w:r>
      <w:r w:rsidRPr="00E31CEA">
        <w:rPr>
          <w:rFonts w:cs="B Zar" w:hint="cs"/>
          <w:i/>
          <w:iCs/>
          <w:sz w:val="24"/>
          <w:szCs w:val="24"/>
          <w:rtl/>
          <w:lang w:bidi="fa-IR"/>
        </w:rPr>
        <w:t xml:space="preserve"> به شرح زیر است</w:t>
      </w:r>
      <w:r w:rsidRPr="009B60C1">
        <w:rPr>
          <w:rFonts w:cs="B Zar" w:hint="cs"/>
          <w:sz w:val="24"/>
          <w:szCs w:val="24"/>
          <w:rtl/>
          <w:lang w:bidi="fa-IR"/>
        </w:rPr>
        <w:t>:</w:t>
      </w:r>
    </w:p>
    <w:p w:rsidR="00442164" w:rsidRPr="009B60C1" w:rsidRDefault="00365709" w:rsidP="00C41DEA">
      <w:pPr>
        <w:pStyle w:val="ListParagraph"/>
        <w:numPr>
          <w:ilvl w:val="0"/>
          <w:numId w:val="3"/>
        </w:numPr>
        <w:bidi/>
        <w:jc w:val="both"/>
        <w:rPr>
          <w:rFonts w:cs="B Zar"/>
          <w:sz w:val="24"/>
          <w:szCs w:val="24"/>
          <w:lang w:bidi="fa-IR"/>
        </w:rPr>
      </w:pPr>
      <w:r w:rsidRPr="009B60C1">
        <w:rPr>
          <w:rFonts w:cs="B Zar" w:hint="cs"/>
          <w:b/>
          <w:bCs/>
          <w:sz w:val="24"/>
          <w:szCs w:val="24"/>
          <w:rtl/>
          <w:lang w:bidi="fa-IR"/>
        </w:rPr>
        <w:t xml:space="preserve">اعضای </w:t>
      </w:r>
      <w:r w:rsidR="00E31CEA">
        <w:rPr>
          <w:rFonts w:cs="B Zar" w:hint="cs"/>
          <w:b/>
          <w:bCs/>
          <w:sz w:val="24"/>
          <w:szCs w:val="24"/>
          <w:rtl/>
          <w:lang w:bidi="fa-IR"/>
        </w:rPr>
        <w:t xml:space="preserve">هیئت </w:t>
      </w:r>
      <w:r w:rsidRPr="009B60C1">
        <w:rPr>
          <w:rFonts w:cs="B Zar" w:hint="cs"/>
          <w:b/>
          <w:bCs/>
          <w:sz w:val="24"/>
          <w:szCs w:val="24"/>
          <w:rtl/>
          <w:lang w:bidi="fa-IR"/>
        </w:rPr>
        <w:t xml:space="preserve">علمی تمام وقت: 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تعداد </w:t>
      </w:r>
      <w:r w:rsidR="00C41DEA">
        <w:rPr>
          <w:rFonts w:cs="B Zar" w:hint="cs"/>
          <w:sz w:val="24"/>
          <w:szCs w:val="24"/>
          <w:rtl/>
          <w:lang w:bidi="fa-IR"/>
        </w:rPr>
        <w:t>20</w:t>
      </w:r>
      <w:r w:rsidR="00DE3931">
        <w:rPr>
          <w:rFonts w:cs="B Zar" w:hint="cs"/>
          <w:sz w:val="24"/>
          <w:szCs w:val="24"/>
          <w:rtl/>
          <w:lang w:bidi="fa-IR"/>
        </w:rPr>
        <w:t xml:space="preserve"> جلد 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برای حداکثر یک </w:t>
      </w:r>
      <w:r w:rsidR="00E31CEA">
        <w:rPr>
          <w:rFonts w:cs="B Zar" w:hint="cs"/>
          <w:sz w:val="24"/>
          <w:szCs w:val="24"/>
          <w:rtl/>
          <w:lang w:bidi="fa-IR"/>
        </w:rPr>
        <w:t>نیمسال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 تحصیلی</w:t>
      </w:r>
      <w:r w:rsidR="00E31CEA">
        <w:rPr>
          <w:rFonts w:cs="B Zar" w:hint="cs"/>
          <w:sz w:val="24"/>
          <w:szCs w:val="24"/>
          <w:rtl/>
          <w:lang w:bidi="fa-IR"/>
        </w:rPr>
        <w:t>؛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365709" w:rsidRPr="009B60C1" w:rsidRDefault="00E31CEA" w:rsidP="00DE3931">
      <w:pPr>
        <w:pStyle w:val="ListParagraph"/>
        <w:numPr>
          <w:ilvl w:val="0"/>
          <w:numId w:val="3"/>
        </w:numPr>
        <w:bidi/>
        <w:jc w:val="both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اعضای هیئ</w:t>
      </w:r>
      <w:r w:rsidR="00365709" w:rsidRPr="009B60C1">
        <w:rPr>
          <w:rFonts w:cs="B Zar" w:hint="cs"/>
          <w:b/>
          <w:bCs/>
          <w:sz w:val="24"/>
          <w:szCs w:val="24"/>
          <w:rtl/>
          <w:lang w:bidi="fa-IR"/>
        </w:rPr>
        <w:t xml:space="preserve">ت علمی پاره وقت و </w:t>
      </w:r>
      <w:r w:rsidR="00A25ADE">
        <w:rPr>
          <w:rFonts w:cs="B Zar" w:hint="cs"/>
          <w:b/>
          <w:bCs/>
          <w:sz w:val="24"/>
          <w:szCs w:val="24"/>
          <w:rtl/>
          <w:lang w:bidi="fa-IR"/>
        </w:rPr>
        <w:t xml:space="preserve">اساتید </w:t>
      </w:r>
      <w:r w:rsidR="00365709" w:rsidRPr="009B60C1">
        <w:rPr>
          <w:rFonts w:cs="B Zar" w:hint="cs"/>
          <w:b/>
          <w:bCs/>
          <w:sz w:val="24"/>
          <w:szCs w:val="24"/>
          <w:rtl/>
          <w:lang w:bidi="fa-IR"/>
        </w:rPr>
        <w:t xml:space="preserve">مدعو: </w:t>
      </w:r>
      <w:r w:rsidR="00365709" w:rsidRPr="009B60C1">
        <w:rPr>
          <w:rFonts w:cs="B Zar" w:hint="cs"/>
          <w:sz w:val="24"/>
          <w:szCs w:val="24"/>
          <w:rtl/>
          <w:lang w:bidi="fa-IR"/>
        </w:rPr>
        <w:t xml:space="preserve">تعداد </w:t>
      </w:r>
      <w:r w:rsidR="00DE3931">
        <w:rPr>
          <w:rFonts w:cs="B Zar" w:hint="cs"/>
          <w:sz w:val="24"/>
          <w:szCs w:val="24"/>
          <w:rtl/>
          <w:lang w:bidi="fa-IR"/>
        </w:rPr>
        <w:t>6 جلد</w:t>
      </w:r>
      <w:r w:rsidR="00365709" w:rsidRPr="009B60C1">
        <w:rPr>
          <w:rFonts w:cs="B Zar" w:hint="cs"/>
          <w:sz w:val="24"/>
          <w:szCs w:val="24"/>
          <w:rtl/>
          <w:lang w:bidi="fa-IR"/>
        </w:rPr>
        <w:t xml:space="preserve"> برای حداکثر یک </w:t>
      </w:r>
      <w:r w:rsidR="00A25ADE">
        <w:rPr>
          <w:rFonts w:cs="B Zar" w:hint="cs"/>
          <w:sz w:val="24"/>
          <w:szCs w:val="24"/>
          <w:rtl/>
          <w:lang w:bidi="fa-IR"/>
        </w:rPr>
        <w:t>نیمسال تحصیلی</w:t>
      </w:r>
      <w:r>
        <w:rPr>
          <w:rFonts w:cs="B Zar" w:hint="cs"/>
          <w:sz w:val="24"/>
          <w:szCs w:val="24"/>
          <w:rtl/>
          <w:lang w:bidi="fa-IR"/>
        </w:rPr>
        <w:t>.</w:t>
      </w:r>
      <w:r w:rsidR="00365709" w:rsidRPr="009B60C1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</w:p>
    <w:p w:rsidR="00365709" w:rsidRPr="00E31CEA" w:rsidRDefault="00E31CEA" w:rsidP="00E31CEA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مدت و </w:t>
      </w:r>
      <w:r w:rsidR="00365709" w:rsidRPr="00E31CEA">
        <w:rPr>
          <w:rFonts w:cs="B Zar" w:hint="cs"/>
          <w:sz w:val="24"/>
          <w:szCs w:val="24"/>
          <w:rtl/>
          <w:lang w:bidi="fa-IR"/>
        </w:rPr>
        <w:t>تعداد منابعی که دانشجویان می</w:t>
      </w:r>
      <w:r>
        <w:rPr>
          <w:rFonts w:cs="B Zar" w:hint="cs"/>
          <w:sz w:val="24"/>
          <w:szCs w:val="24"/>
          <w:rtl/>
          <w:lang w:bidi="fa-IR"/>
        </w:rPr>
        <w:t>‌</w:t>
      </w:r>
      <w:r w:rsidR="00365709" w:rsidRPr="00E31CEA">
        <w:rPr>
          <w:rFonts w:cs="B Zar" w:hint="cs"/>
          <w:sz w:val="24"/>
          <w:szCs w:val="24"/>
          <w:rtl/>
          <w:lang w:bidi="fa-IR"/>
        </w:rPr>
        <w:t>توانند به امانت بگیرند به شرح زیر است:</w:t>
      </w:r>
    </w:p>
    <w:p w:rsidR="00365709" w:rsidRPr="009B60C1" w:rsidRDefault="00365709" w:rsidP="00DE3931">
      <w:pPr>
        <w:pStyle w:val="ListParagraph"/>
        <w:numPr>
          <w:ilvl w:val="0"/>
          <w:numId w:val="3"/>
        </w:numPr>
        <w:bidi/>
        <w:jc w:val="both"/>
        <w:rPr>
          <w:rFonts w:cs="B Zar"/>
          <w:b/>
          <w:bCs/>
          <w:sz w:val="24"/>
          <w:szCs w:val="24"/>
          <w:lang w:bidi="fa-IR"/>
        </w:rPr>
      </w:pPr>
      <w:r w:rsidRPr="009B60C1">
        <w:rPr>
          <w:rFonts w:cs="B Zar" w:hint="cs"/>
          <w:b/>
          <w:bCs/>
          <w:sz w:val="24"/>
          <w:szCs w:val="24"/>
          <w:rtl/>
          <w:lang w:bidi="fa-IR"/>
        </w:rPr>
        <w:t xml:space="preserve">دانشجویان کارشناسی: 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تعداد </w:t>
      </w:r>
      <w:r w:rsidR="00DE3931">
        <w:rPr>
          <w:rFonts w:cs="B Zar" w:hint="cs"/>
          <w:sz w:val="24"/>
          <w:szCs w:val="24"/>
          <w:rtl/>
          <w:lang w:bidi="fa-IR"/>
        </w:rPr>
        <w:t>6 جلد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 کتاب به مدت 2 هفته</w:t>
      </w:r>
      <w:r w:rsidR="00E31CEA">
        <w:rPr>
          <w:rFonts w:cs="B Zar" w:hint="cs"/>
          <w:sz w:val="24"/>
          <w:szCs w:val="24"/>
          <w:rtl/>
          <w:lang w:bidi="fa-IR"/>
        </w:rPr>
        <w:t>؛</w:t>
      </w:r>
    </w:p>
    <w:p w:rsidR="00C701EA" w:rsidRPr="009B60C1" w:rsidRDefault="00C701EA" w:rsidP="00FE0121">
      <w:pPr>
        <w:pStyle w:val="ListParagraph"/>
        <w:numPr>
          <w:ilvl w:val="0"/>
          <w:numId w:val="3"/>
        </w:num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9B60C1">
        <w:rPr>
          <w:rFonts w:cs="B Zar" w:hint="cs"/>
          <w:b/>
          <w:bCs/>
          <w:sz w:val="24"/>
          <w:szCs w:val="24"/>
          <w:rtl/>
          <w:lang w:bidi="fa-IR"/>
        </w:rPr>
        <w:t>دانشجویان کارشناسی ارشد: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 تعداد </w:t>
      </w:r>
      <w:r w:rsidR="00FE0121">
        <w:rPr>
          <w:rFonts w:cs="B Zar" w:hint="cs"/>
          <w:sz w:val="24"/>
          <w:szCs w:val="24"/>
          <w:rtl/>
          <w:lang w:bidi="fa-IR"/>
        </w:rPr>
        <w:t xml:space="preserve">8 جلد </w:t>
      </w:r>
      <w:r w:rsidRPr="009B60C1">
        <w:rPr>
          <w:rFonts w:cs="B Zar" w:hint="cs"/>
          <w:sz w:val="24"/>
          <w:szCs w:val="24"/>
          <w:rtl/>
          <w:lang w:bidi="fa-IR"/>
        </w:rPr>
        <w:t>کتاب به مدت 3 هفته</w:t>
      </w:r>
      <w:r w:rsidR="00E31CEA">
        <w:rPr>
          <w:rFonts w:cs="B Zar" w:hint="cs"/>
          <w:sz w:val="24"/>
          <w:szCs w:val="24"/>
          <w:rtl/>
          <w:lang w:bidi="fa-IR"/>
        </w:rPr>
        <w:t>؛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365709" w:rsidRPr="00E31CEA" w:rsidRDefault="00365709" w:rsidP="00FE0121">
      <w:pPr>
        <w:pStyle w:val="ListParagraph"/>
        <w:numPr>
          <w:ilvl w:val="0"/>
          <w:numId w:val="3"/>
        </w:numPr>
        <w:bidi/>
        <w:jc w:val="both"/>
        <w:rPr>
          <w:rFonts w:cs="B Zar"/>
          <w:b/>
          <w:bCs/>
          <w:sz w:val="24"/>
          <w:szCs w:val="24"/>
          <w:lang w:bidi="fa-IR"/>
        </w:rPr>
      </w:pPr>
      <w:r w:rsidRPr="009B60C1">
        <w:rPr>
          <w:rFonts w:cs="B Zar" w:hint="cs"/>
          <w:b/>
          <w:bCs/>
          <w:sz w:val="24"/>
          <w:szCs w:val="24"/>
          <w:rtl/>
          <w:lang w:bidi="fa-IR"/>
        </w:rPr>
        <w:t xml:space="preserve">دانشجویان دکتری: 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تعداد </w:t>
      </w:r>
      <w:r w:rsidR="00FE0121">
        <w:rPr>
          <w:rFonts w:cs="B Zar" w:hint="cs"/>
          <w:sz w:val="24"/>
          <w:szCs w:val="24"/>
          <w:rtl/>
          <w:lang w:bidi="fa-IR"/>
        </w:rPr>
        <w:t>12 جلد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 کتاب به مدت 1 ماه</w:t>
      </w:r>
      <w:r w:rsidR="00E31CEA">
        <w:rPr>
          <w:rFonts w:cs="B Zar" w:hint="cs"/>
          <w:sz w:val="24"/>
          <w:szCs w:val="24"/>
          <w:rtl/>
          <w:lang w:bidi="fa-IR"/>
        </w:rPr>
        <w:t>؛</w:t>
      </w:r>
    </w:p>
    <w:p w:rsidR="00E31CEA" w:rsidRPr="00E31CEA" w:rsidRDefault="00E31CEA" w:rsidP="00E31CEA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E31CEA">
        <w:rPr>
          <w:rFonts w:cs="B Zar" w:hint="cs"/>
          <w:sz w:val="24"/>
          <w:szCs w:val="24"/>
          <w:rtl/>
          <w:lang w:bidi="fa-IR"/>
        </w:rPr>
        <w:t>تعداد منابع و مدت امانت آنها برای کارمندان دانشگاه به شرح زیر است:</w:t>
      </w:r>
    </w:p>
    <w:p w:rsidR="00365709" w:rsidRDefault="00365709" w:rsidP="00672DF7">
      <w:pPr>
        <w:pStyle w:val="ListParagraph"/>
        <w:numPr>
          <w:ilvl w:val="0"/>
          <w:numId w:val="3"/>
        </w:numPr>
        <w:bidi/>
        <w:jc w:val="both"/>
        <w:rPr>
          <w:rFonts w:cs="B Zar"/>
          <w:sz w:val="24"/>
          <w:szCs w:val="24"/>
          <w:lang w:bidi="fa-IR"/>
        </w:rPr>
      </w:pPr>
      <w:r w:rsidRPr="009B60C1">
        <w:rPr>
          <w:rFonts w:cs="B Zar" w:hint="cs"/>
          <w:b/>
          <w:bCs/>
          <w:sz w:val="24"/>
          <w:szCs w:val="24"/>
          <w:rtl/>
          <w:lang w:bidi="fa-IR"/>
        </w:rPr>
        <w:t xml:space="preserve">کارمندان: 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تعداد </w:t>
      </w:r>
      <w:r w:rsidR="00672DF7">
        <w:rPr>
          <w:rFonts w:cs="B Zar" w:hint="cs"/>
          <w:sz w:val="24"/>
          <w:szCs w:val="24"/>
          <w:rtl/>
          <w:lang w:bidi="fa-IR"/>
        </w:rPr>
        <w:t>4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 عنوان کتاب به مدت </w:t>
      </w:r>
      <w:r w:rsidR="00672DF7">
        <w:rPr>
          <w:rFonts w:cs="B Zar" w:hint="cs"/>
          <w:sz w:val="24"/>
          <w:szCs w:val="24"/>
          <w:rtl/>
          <w:lang w:bidi="fa-IR"/>
        </w:rPr>
        <w:t>یک ماه</w:t>
      </w:r>
      <w:r w:rsidR="00963D01">
        <w:rPr>
          <w:rFonts w:cs="B Zar" w:hint="cs"/>
          <w:sz w:val="24"/>
          <w:szCs w:val="24"/>
          <w:rtl/>
          <w:lang w:bidi="fa-IR"/>
        </w:rPr>
        <w:t>.</w:t>
      </w:r>
    </w:p>
    <w:p w:rsidR="00623D12" w:rsidRDefault="00623D12" w:rsidP="00623D12">
      <w:pPr>
        <w:pStyle w:val="ListParagraph"/>
        <w:bidi/>
        <w:jc w:val="both"/>
        <w:rPr>
          <w:rFonts w:cs="B Zar"/>
          <w:sz w:val="24"/>
          <w:szCs w:val="24"/>
          <w:lang w:bidi="fa-IR"/>
        </w:rPr>
      </w:pPr>
    </w:p>
    <w:p w:rsidR="00623D12" w:rsidRDefault="000F62A8" w:rsidP="00623D12">
      <w:pPr>
        <w:pStyle w:val="ListParagraph"/>
        <w:bidi/>
        <w:ind w:left="96"/>
        <w:jc w:val="both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ماده 3- </w:t>
      </w:r>
      <w:r w:rsidR="00227143">
        <w:rPr>
          <w:rFonts w:cs="B Zar" w:hint="cs"/>
          <w:b/>
          <w:bCs/>
          <w:sz w:val="24"/>
          <w:szCs w:val="24"/>
          <w:rtl/>
          <w:lang w:bidi="fa-IR"/>
        </w:rPr>
        <w:t>رزرو کتاب:</w:t>
      </w:r>
      <w:r w:rsidR="00227143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623D12" w:rsidRPr="005B58DB" w:rsidRDefault="00623D12" w:rsidP="00623D12">
      <w:pPr>
        <w:pStyle w:val="ListParagraph"/>
        <w:numPr>
          <w:ilvl w:val="0"/>
          <w:numId w:val="8"/>
        </w:numPr>
        <w:bidi/>
        <w:ind w:left="663"/>
        <w:jc w:val="both"/>
        <w:rPr>
          <w:rFonts w:cs="B Zar"/>
          <w:sz w:val="28"/>
          <w:szCs w:val="28"/>
          <w:rtl/>
          <w:lang w:bidi="fa-IR"/>
        </w:rPr>
      </w:pPr>
      <w:r w:rsidRPr="005B58DB">
        <w:rPr>
          <w:rFonts w:cs="B Zar" w:hint="cs"/>
          <w:sz w:val="28"/>
          <w:szCs w:val="28"/>
          <w:rtl/>
          <w:lang w:bidi="fa-IR"/>
        </w:rPr>
        <w:t>اعضای هیئت علمی: امکان ارسال درخواست رزرو کتاب و تحویل در محل (اتاق استادان) اعضای محترم هیأت علمی دانشگاه است. پس از ارسال درخواست رزرو، کتاب برای دانشکده‌های داخل پردیس، حداکثر تا نیم ساعت و خارج از پردیس از طریق دبیرخانه مرکزی و حداکثر تا یک روز کاری، انجام خواهد شد</w:t>
      </w:r>
      <w:r>
        <w:rPr>
          <w:rFonts w:cs="B Zar" w:hint="cs"/>
          <w:sz w:val="28"/>
          <w:szCs w:val="28"/>
          <w:rtl/>
          <w:lang w:bidi="fa-IR"/>
        </w:rPr>
        <w:t>؛</w:t>
      </w:r>
    </w:p>
    <w:p w:rsidR="00623D12" w:rsidRDefault="00623D12" w:rsidP="00623D12">
      <w:pPr>
        <w:pStyle w:val="ListParagraph"/>
        <w:numPr>
          <w:ilvl w:val="0"/>
          <w:numId w:val="8"/>
        </w:numPr>
        <w:bidi/>
        <w:ind w:left="663"/>
        <w:jc w:val="both"/>
        <w:rPr>
          <w:rFonts w:cs="B Zar"/>
          <w:sz w:val="28"/>
          <w:szCs w:val="28"/>
          <w:lang w:bidi="fa-IR"/>
        </w:rPr>
      </w:pPr>
      <w:r w:rsidRPr="005B58DB">
        <w:rPr>
          <w:rFonts w:cs="B Zar" w:hint="cs"/>
          <w:sz w:val="28"/>
          <w:szCs w:val="28"/>
          <w:rtl/>
          <w:lang w:bidi="fa-IR"/>
        </w:rPr>
        <w:t xml:space="preserve">دانشجویان: </w:t>
      </w:r>
      <w:r>
        <w:rPr>
          <w:rFonts w:cs="B Zar" w:hint="cs"/>
          <w:sz w:val="28"/>
          <w:szCs w:val="28"/>
          <w:rtl/>
          <w:lang w:bidi="fa-IR"/>
        </w:rPr>
        <w:t>دانشجویان گرامی پس از درخواست رزرو کتاب، کتاب مورد نظر خود را از کتابخانه دریافت نمایند.</w:t>
      </w:r>
    </w:p>
    <w:p w:rsidR="005056BC" w:rsidRPr="00623D12" w:rsidRDefault="005056BC" w:rsidP="00623D12">
      <w:pPr>
        <w:pStyle w:val="ListParagraph"/>
        <w:bidi/>
        <w:ind w:left="146"/>
        <w:jc w:val="both"/>
        <w:rPr>
          <w:rFonts w:cs="B Zar"/>
          <w:sz w:val="28"/>
          <w:szCs w:val="28"/>
          <w:rtl/>
          <w:lang w:bidi="fa-IR"/>
        </w:rPr>
      </w:pPr>
      <w:r w:rsidRPr="00623D12">
        <w:rPr>
          <w:rFonts w:cs="B Zar" w:hint="cs"/>
          <w:b/>
          <w:bCs/>
          <w:sz w:val="24"/>
          <w:szCs w:val="24"/>
          <w:rtl/>
          <w:lang w:bidi="fa-IR"/>
        </w:rPr>
        <w:t xml:space="preserve">تبصره </w:t>
      </w:r>
      <w:r w:rsidR="00672DF7" w:rsidRPr="00623D12">
        <w:rPr>
          <w:rFonts w:cs="B Zar" w:hint="cs"/>
          <w:b/>
          <w:bCs/>
          <w:sz w:val="24"/>
          <w:szCs w:val="24"/>
          <w:rtl/>
          <w:lang w:bidi="fa-IR"/>
        </w:rPr>
        <w:t>1</w:t>
      </w:r>
      <w:r w:rsidRPr="00623D12">
        <w:rPr>
          <w:rFonts w:cs="B Zar" w:hint="cs"/>
          <w:b/>
          <w:bCs/>
          <w:sz w:val="24"/>
          <w:szCs w:val="24"/>
          <w:rtl/>
          <w:lang w:bidi="fa-IR"/>
        </w:rPr>
        <w:t xml:space="preserve">- </w:t>
      </w:r>
      <w:r w:rsidR="00C2285A" w:rsidRPr="00623D12">
        <w:rPr>
          <w:rFonts w:cs="B Zar" w:hint="cs"/>
          <w:sz w:val="24"/>
          <w:szCs w:val="24"/>
          <w:rtl/>
          <w:lang w:bidi="fa-IR"/>
        </w:rPr>
        <w:t>برای امانت</w:t>
      </w:r>
      <w:r w:rsidRPr="00623D12">
        <w:rPr>
          <w:rFonts w:cs="B Zar" w:hint="cs"/>
          <w:sz w:val="24"/>
          <w:szCs w:val="24"/>
          <w:rtl/>
          <w:lang w:bidi="fa-IR"/>
        </w:rPr>
        <w:t xml:space="preserve"> منابع </w:t>
      </w:r>
      <w:r w:rsidR="00DC737F" w:rsidRPr="00623D12">
        <w:rPr>
          <w:rFonts w:cs="B Zar" w:hint="cs"/>
          <w:sz w:val="24"/>
          <w:szCs w:val="24"/>
          <w:rtl/>
          <w:lang w:bidi="fa-IR"/>
        </w:rPr>
        <w:t xml:space="preserve">به ویژه منابع عمومی و مرجع </w:t>
      </w:r>
      <w:r w:rsidR="00672DF7" w:rsidRPr="00623D12">
        <w:rPr>
          <w:rFonts w:cs="B Zar" w:hint="cs"/>
          <w:sz w:val="24"/>
          <w:szCs w:val="24"/>
          <w:rtl/>
          <w:lang w:bidi="fa-IR"/>
        </w:rPr>
        <w:t>مورد نیاز برای</w:t>
      </w:r>
      <w:r w:rsidR="00963D01" w:rsidRPr="00623D12">
        <w:rPr>
          <w:rFonts w:cs="B Zar" w:hint="cs"/>
          <w:sz w:val="24"/>
          <w:szCs w:val="24"/>
          <w:rtl/>
          <w:lang w:bidi="fa-IR"/>
        </w:rPr>
        <w:t xml:space="preserve"> استفاده در</w:t>
      </w:r>
      <w:r w:rsidR="00672DF7" w:rsidRPr="00623D12">
        <w:rPr>
          <w:rFonts w:cs="B Zar" w:hint="cs"/>
          <w:sz w:val="24"/>
          <w:szCs w:val="24"/>
          <w:rtl/>
          <w:lang w:bidi="fa-IR"/>
        </w:rPr>
        <w:t xml:space="preserve"> یک کلاس درسی،</w:t>
      </w:r>
      <w:r w:rsidRPr="00623D12">
        <w:rPr>
          <w:rFonts w:cs="B Zar" w:hint="cs"/>
          <w:sz w:val="24"/>
          <w:szCs w:val="24"/>
          <w:rtl/>
          <w:lang w:bidi="fa-IR"/>
        </w:rPr>
        <w:t xml:space="preserve"> </w:t>
      </w:r>
      <w:r w:rsidR="008C5C31" w:rsidRPr="00623D12">
        <w:rPr>
          <w:rFonts w:cs="B Zar" w:hint="cs"/>
          <w:sz w:val="24"/>
          <w:szCs w:val="24"/>
          <w:rtl/>
          <w:lang w:bidi="fa-IR"/>
        </w:rPr>
        <w:t xml:space="preserve">باید درخواست کتبی </w:t>
      </w:r>
      <w:r w:rsidR="00C2285A" w:rsidRPr="00623D12">
        <w:rPr>
          <w:rFonts w:cs="B Zar" w:hint="cs"/>
          <w:sz w:val="24"/>
          <w:szCs w:val="24"/>
          <w:rtl/>
          <w:lang w:bidi="fa-IR"/>
        </w:rPr>
        <w:t>مدرس</w:t>
      </w:r>
      <w:r w:rsidR="00672DF7" w:rsidRPr="00623D12">
        <w:rPr>
          <w:rFonts w:cs="B Zar" w:hint="cs"/>
          <w:sz w:val="24"/>
          <w:szCs w:val="24"/>
          <w:rtl/>
          <w:lang w:bidi="fa-IR"/>
        </w:rPr>
        <w:t xml:space="preserve"> آن درس ارائه گردد. لازم به ذکر است</w:t>
      </w:r>
      <w:r w:rsidRPr="00623D12">
        <w:rPr>
          <w:rFonts w:cs="B Zar" w:hint="cs"/>
          <w:sz w:val="24"/>
          <w:szCs w:val="24"/>
          <w:rtl/>
          <w:lang w:bidi="fa-IR"/>
        </w:rPr>
        <w:t xml:space="preserve"> این منابع، فقط برای مدت زمان برگزاری </w:t>
      </w:r>
      <w:r w:rsidR="00672DF7" w:rsidRPr="00623D12">
        <w:rPr>
          <w:rFonts w:cs="B Zar" w:hint="cs"/>
          <w:sz w:val="24"/>
          <w:szCs w:val="24"/>
          <w:rtl/>
          <w:lang w:bidi="fa-IR"/>
        </w:rPr>
        <w:t>کلاس مورد نظر</w:t>
      </w:r>
      <w:r w:rsidRPr="00623D12">
        <w:rPr>
          <w:rFonts w:cs="B Zar" w:hint="cs"/>
          <w:sz w:val="24"/>
          <w:szCs w:val="24"/>
          <w:rtl/>
          <w:lang w:bidi="fa-IR"/>
        </w:rPr>
        <w:t xml:space="preserve"> امانت داده می</w:t>
      </w:r>
      <w:r w:rsidR="00672DF7" w:rsidRPr="00623D12">
        <w:rPr>
          <w:rFonts w:cs="B Zar" w:hint="cs"/>
          <w:sz w:val="24"/>
          <w:szCs w:val="24"/>
          <w:rtl/>
          <w:lang w:bidi="fa-IR"/>
        </w:rPr>
        <w:t>‌</w:t>
      </w:r>
      <w:r w:rsidRPr="00623D12">
        <w:rPr>
          <w:rFonts w:cs="B Zar" w:hint="cs"/>
          <w:sz w:val="24"/>
          <w:szCs w:val="24"/>
          <w:rtl/>
          <w:lang w:bidi="fa-IR"/>
        </w:rPr>
        <w:t>شود.</w:t>
      </w:r>
      <w:r w:rsidR="00403FD1" w:rsidRPr="00623D12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365709" w:rsidRPr="000F7AB2" w:rsidRDefault="00365709" w:rsidP="000F62A8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0F7AB2">
        <w:rPr>
          <w:rFonts w:cs="B Zar" w:hint="cs"/>
          <w:b/>
          <w:bCs/>
          <w:sz w:val="24"/>
          <w:szCs w:val="24"/>
          <w:rtl/>
          <w:lang w:bidi="fa-IR"/>
        </w:rPr>
        <w:t xml:space="preserve">ماده </w:t>
      </w:r>
      <w:r w:rsidR="000F62A8">
        <w:rPr>
          <w:rFonts w:cs="B Zar" w:hint="cs"/>
          <w:b/>
          <w:bCs/>
          <w:sz w:val="24"/>
          <w:szCs w:val="24"/>
          <w:rtl/>
          <w:lang w:bidi="fa-IR"/>
        </w:rPr>
        <w:t>4</w:t>
      </w:r>
      <w:r w:rsidRPr="000F7AB2">
        <w:rPr>
          <w:rFonts w:cs="B Zar" w:hint="cs"/>
          <w:b/>
          <w:bCs/>
          <w:sz w:val="24"/>
          <w:szCs w:val="24"/>
          <w:rtl/>
          <w:lang w:bidi="fa-IR"/>
        </w:rPr>
        <w:t>- بازگرداندن</w:t>
      </w:r>
      <w:r w:rsidR="00B53A34" w:rsidRPr="000F7AB2">
        <w:rPr>
          <w:rFonts w:cs="B Zar" w:hint="cs"/>
          <w:b/>
          <w:bCs/>
          <w:sz w:val="24"/>
          <w:szCs w:val="24"/>
          <w:rtl/>
          <w:lang w:bidi="fa-IR"/>
        </w:rPr>
        <w:t xml:space="preserve">، </w:t>
      </w:r>
      <w:r w:rsidRPr="000F7AB2">
        <w:rPr>
          <w:rFonts w:cs="B Zar" w:hint="cs"/>
          <w:b/>
          <w:bCs/>
          <w:sz w:val="24"/>
          <w:szCs w:val="24"/>
          <w:rtl/>
          <w:lang w:bidi="fa-IR"/>
        </w:rPr>
        <w:t>تمدید منابع</w:t>
      </w:r>
      <w:r w:rsidR="00B53A34" w:rsidRPr="000F7AB2">
        <w:rPr>
          <w:rFonts w:cs="B Zar" w:hint="cs"/>
          <w:b/>
          <w:bCs/>
          <w:sz w:val="24"/>
          <w:szCs w:val="24"/>
          <w:rtl/>
          <w:lang w:bidi="fa-IR"/>
        </w:rPr>
        <w:t xml:space="preserve"> و جریمه دیرکرد</w:t>
      </w:r>
    </w:p>
    <w:p w:rsidR="00365709" w:rsidRPr="000F7AB2" w:rsidRDefault="00EB5B91" w:rsidP="00A35970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0F7AB2">
        <w:rPr>
          <w:rFonts w:cs="B Zar" w:hint="cs"/>
          <w:sz w:val="24"/>
          <w:szCs w:val="24"/>
          <w:rtl/>
          <w:lang w:bidi="fa-IR"/>
        </w:rPr>
        <w:t>منابع امانت داده شده</w:t>
      </w:r>
      <w:r w:rsidR="00365709" w:rsidRPr="000F7AB2">
        <w:rPr>
          <w:rFonts w:cs="B Zar" w:hint="cs"/>
          <w:sz w:val="24"/>
          <w:szCs w:val="24"/>
          <w:rtl/>
          <w:lang w:bidi="fa-IR"/>
        </w:rPr>
        <w:t>، باید پس از انقضای مهلت مقرر (تاریخ موعد تحویل کتاب) به کتابخانه</w:t>
      </w:r>
      <w:r w:rsidR="00807B2F" w:rsidRPr="000F7AB2">
        <w:rPr>
          <w:rFonts w:cs="B Zar" w:hint="cs"/>
          <w:sz w:val="24"/>
          <w:szCs w:val="24"/>
          <w:rtl/>
          <w:lang w:bidi="fa-IR"/>
        </w:rPr>
        <w:t>‌</w:t>
      </w:r>
      <w:r w:rsidR="00365709" w:rsidRPr="000F7AB2">
        <w:rPr>
          <w:rFonts w:cs="B Zar" w:hint="cs"/>
          <w:sz w:val="24"/>
          <w:szCs w:val="24"/>
          <w:rtl/>
          <w:lang w:bidi="fa-IR"/>
        </w:rPr>
        <w:t xml:space="preserve">های </w:t>
      </w:r>
      <w:r w:rsidR="00807B2F" w:rsidRPr="000F7AB2">
        <w:rPr>
          <w:rFonts w:cs="B Zar" w:hint="cs"/>
          <w:sz w:val="24"/>
          <w:szCs w:val="24"/>
          <w:rtl/>
          <w:lang w:bidi="fa-IR"/>
        </w:rPr>
        <w:t>مرتبط</w:t>
      </w:r>
      <w:r w:rsidR="00365709" w:rsidRPr="000F7AB2">
        <w:rPr>
          <w:rFonts w:cs="B Zar" w:hint="cs"/>
          <w:sz w:val="24"/>
          <w:szCs w:val="24"/>
          <w:rtl/>
          <w:lang w:bidi="fa-IR"/>
        </w:rPr>
        <w:t xml:space="preserve"> </w:t>
      </w:r>
      <w:r w:rsidRPr="000F7AB2">
        <w:rPr>
          <w:rFonts w:cs="B Zar" w:hint="cs"/>
          <w:sz w:val="24"/>
          <w:szCs w:val="24"/>
          <w:rtl/>
          <w:lang w:bidi="fa-IR"/>
        </w:rPr>
        <w:t>بازگردانده</w:t>
      </w:r>
      <w:r w:rsidR="00365709" w:rsidRPr="000F7AB2">
        <w:rPr>
          <w:rFonts w:cs="B Zar" w:hint="cs"/>
          <w:sz w:val="24"/>
          <w:szCs w:val="24"/>
          <w:rtl/>
          <w:lang w:bidi="fa-IR"/>
        </w:rPr>
        <w:t xml:space="preserve"> شو</w:t>
      </w:r>
      <w:r w:rsidR="00807B2F" w:rsidRPr="000F7AB2">
        <w:rPr>
          <w:rFonts w:cs="B Zar" w:hint="cs"/>
          <w:sz w:val="24"/>
          <w:szCs w:val="24"/>
          <w:rtl/>
          <w:lang w:bidi="fa-IR"/>
        </w:rPr>
        <w:t>ن</w:t>
      </w:r>
      <w:r w:rsidR="00365709" w:rsidRPr="000F7AB2">
        <w:rPr>
          <w:rFonts w:cs="B Zar" w:hint="cs"/>
          <w:sz w:val="24"/>
          <w:szCs w:val="24"/>
          <w:rtl/>
          <w:lang w:bidi="fa-IR"/>
        </w:rPr>
        <w:t>د</w:t>
      </w:r>
      <w:r w:rsidRPr="000F7AB2">
        <w:rPr>
          <w:rFonts w:cs="B Zar" w:hint="cs"/>
          <w:sz w:val="24"/>
          <w:szCs w:val="24"/>
          <w:rtl/>
          <w:lang w:bidi="fa-IR"/>
        </w:rPr>
        <w:t>،</w:t>
      </w:r>
      <w:r w:rsidR="00365709" w:rsidRPr="000F7AB2">
        <w:rPr>
          <w:rFonts w:cs="B Zar" w:hint="cs"/>
          <w:sz w:val="24"/>
          <w:szCs w:val="24"/>
          <w:rtl/>
          <w:lang w:bidi="fa-IR"/>
        </w:rPr>
        <w:t xml:space="preserve"> و در صورت نیاز مجدد متقاضی و در چارچوب مقررات </w:t>
      </w:r>
      <w:r w:rsidRPr="000F7AB2">
        <w:rPr>
          <w:rFonts w:cs="B Zar" w:hint="cs"/>
          <w:sz w:val="24"/>
          <w:szCs w:val="24"/>
          <w:rtl/>
          <w:lang w:bidi="fa-IR"/>
        </w:rPr>
        <w:t xml:space="preserve">مدت امانت </w:t>
      </w:r>
      <w:r w:rsidR="00365709" w:rsidRPr="000F7AB2">
        <w:rPr>
          <w:rFonts w:cs="B Zar" w:hint="cs"/>
          <w:sz w:val="24"/>
          <w:szCs w:val="24"/>
          <w:rtl/>
          <w:lang w:bidi="fa-IR"/>
        </w:rPr>
        <w:t xml:space="preserve">تمدید گردد. </w:t>
      </w:r>
      <w:r w:rsidR="00F67602" w:rsidRPr="000F7AB2">
        <w:rPr>
          <w:rFonts w:cs="B Zar" w:hint="cs"/>
          <w:sz w:val="24"/>
          <w:szCs w:val="24"/>
          <w:rtl/>
          <w:lang w:bidi="fa-IR"/>
        </w:rPr>
        <w:t>تمدید کتب</w:t>
      </w:r>
      <w:r w:rsidR="006456ED" w:rsidRPr="000F7AB2">
        <w:rPr>
          <w:rFonts w:cs="B Zar" w:hint="cs"/>
          <w:sz w:val="24"/>
          <w:szCs w:val="24"/>
          <w:rtl/>
          <w:lang w:bidi="fa-IR"/>
        </w:rPr>
        <w:t xml:space="preserve"> علاوه بر مراجعه حضوری</w:t>
      </w:r>
      <w:r w:rsidR="00CD7376">
        <w:rPr>
          <w:rFonts w:cs="B Zar" w:hint="cs"/>
          <w:sz w:val="24"/>
          <w:szCs w:val="24"/>
          <w:rtl/>
          <w:lang w:bidi="fa-IR"/>
        </w:rPr>
        <w:t>؛</w:t>
      </w:r>
      <w:r w:rsidR="006456ED" w:rsidRPr="000F7AB2">
        <w:rPr>
          <w:rFonts w:cs="B Zar" w:hint="cs"/>
          <w:sz w:val="24"/>
          <w:szCs w:val="24"/>
          <w:rtl/>
          <w:lang w:bidi="fa-IR"/>
        </w:rPr>
        <w:t xml:space="preserve">و </w:t>
      </w:r>
      <w:r w:rsidR="008A1B78" w:rsidRPr="000F7AB2">
        <w:rPr>
          <w:rFonts w:cs="B Zar" w:hint="cs"/>
          <w:sz w:val="24"/>
          <w:szCs w:val="24"/>
          <w:rtl/>
          <w:lang w:bidi="fa-IR"/>
        </w:rPr>
        <w:t xml:space="preserve"> به صورت تلفنی امکان پذیر است. </w:t>
      </w:r>
    </w:p>
    <w:p w:rsidR="00365709" w:rsidRPr="000F7AB2" w:rsidRDefault="00365709" w:rsidP="00074966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0F7AB2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 xml:space="preserve">تبصره 1- </w:t>
      </w:r>
      <w:r w:rsidR="000E6A6E" w:rsidRPr="000F7AB2">
        <w:rPr>
          <w:rFonts w:cs="B Zar" w:hint="cs"/>
          <w:sz w:val="24"/>
          <w:szCs w:val="24"/>
          <w:rtl/>
          <w:lang w:bidi="fa-IR"/>
        </w:rPr>
        <w:t>مبلغ جریمه دیرکرد هر سال 25% افزایش می</w:t>
      </w:r>
      <w:r w:rsidR="00074966" w:rsidRPr="000F7AB2">
        <w:rPr>
          <w:rFonts w:cs="B Zar" w:hint="cs"/>
          <w:sz w:val="24"/>
          <w:szCs w:val="24"/>
          <w:rtl/>
          <w:lang w:bidi="fa-IR"/>
        </w:rPr>
        <w:t>‌</w:t>
      </w:r>
      <w:r w:rsidR="000E6A6E" w:rsidRPr="000F7AB2">
        <w:rPr>
          <w:rFonts w:cs="B Zar" w:hint="cs"/>
          <w:sz w:val="24"/>
          <w:szCs w:val="24"/>
          <w:rtl/>
          <w:lang w:bidi="fa-IR"/>
        </w:rPr>
        <w:t>یابد</w:t>
      </w:r>
      <w:r w:rsidR="00074966" w:rsidRPr="000F7AB2">
        <w:rPr>
          <w:rFonts w:cs="B Zar" w:hint="cs"/>
          <w:sz w:val="24"/>
          <w:szCs w:val="24"/>
          <w:rtl/>
          <w:lang w:bidi="fa-IR"/>
        </w:rPr>
        <w:t>؛</w:t>
      </w:r>
      <w:r w:rsidR="00CD125C" w:rsidRPr="000F7AB2">
        <w:rPr>
          <w:rFonts w:cs="B Zar" w:hint="cs"/>
          <w:sz w:val="24"/>
          <w:szCs w:val="24"/>
          <w:rtl/>
          <w:lang w:bidi="fa-IR"/>
        </w:rPr>
        <w:t xml:space="preserve"> و میزان این افزایش از طریق کتابخانه هر ساله اعلام می شود. </w:t>
      </w:r>
    </w:p>
    <w:p w:rsidR="000E6A6E" w:rsidRPr="000F7AB2" w:rsidRDefault="000E6A6E" w:rsidP="00F20A90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0F7AB2">
        <w:rPr>
          <w:rFonts w:cs="B Zar" w:hint="cs"/>
          <w:b/>
          <w:bCs/>
          <w:sz w:val="24"/>
          <w:szCs w:val="24"/>
          <w:rtl/>
          <w:lang w:bidi="fa-IR"/>
        </w:rPr>
        <w:t xml:space="preserve">تبصره 2- </w:t>
      </w:r>
      <w:r w:rsidRPr="000F7AB2">
        <w:rPr>
          <w:rFonts w:cs="B Zar" w:hint="cs"/>
          <w:sz w:val="24"/>
          <w:szCs w:val="24"/>
          <w:rtl/>
          <w:lang w:bidi="fa-IR"/>
        </w:rPr>
        <w:t>مراجعین</w:t>
      </w:r>
      <w:r w:rsidR="009D692C" w:rsidRPr="000F7AB2">
        <w:rPr>
          <w:rFonts w:cs="B Zar" w:hint="cs"/>
          <w:sz w:val="24"/>
          <w:szCs w:val="24"/>
          <w:rtl/>
          <w:lang w:bidi="fa-IR"/>
        </w:rPr>
        <w:t xml:space="preserve"> موظف</w:t>
      </w:r>
      <w:r w:rsidRPr="000F7AB2">
        <w:rPr>
          <w:rFonts w:cs="B Zar" w:hint="cs"/>
          <w:sz w:val="24"/>
          <w:szCs w:val="24"/>
          <w:rtl/>
          <w:lang w:bidi="fa-IR"/>
        </w:rPr>
        <w:t xml:space="preserve"> به حفظ و نگهداری منابع کتابخانه هستند و در صورت صدمه یا </w:t>
      </w:r>
      <w:r w:rsidR="009D692C" w:rsidRPr="000F7AB2">
        <w:rPr>
          <w:rFonts w:cs="B Zar" w:hint="cs"/>
          <w:sz w:val="24"/>
          <w:szCs w:val="24"/>
          <w:rtl/>
          <w:lang w:bidi="fa-IR"/>
        </w:rPr>
        <w:t>مفقود نمودن منبع</w:t>
      </w:r>
      <w:r w:rsidRPr="000F7AB2">
        <w:rPr>
          <w:rFonts w:cs="B Zar" w:hint="cs"/>
          <w:sz w:val="24"/>
          <w:szCs w:val="24"/>
          <w:rtl/>
          <w:lang w:bidi="fa-IR"/>
        </w:rPr>
        <w:t xml:space="preserve">، امانت گیرنده موظف است به یکی از دو روش زیر نسبت به تهیه </w:t>
      </w:r>
      <w:r w:rsidR="00074966" w:rsidRPr="000F7AB2">
        <w:rPr>
          <w:rFonts w:cs="B Zar" w:hint="cs"/>
          <w:sz w:val="24"/>
          <w:szCs w:val="24"/>
          <w:rtl/>
          <w:lang w:bidi="fa-IR"/>
        </w:rPr>
        <w:t>منبع</w:t>
      </w:r>
      <w:r w:rsidRPr="000F7AB2">
        <w:rPr>
          <w:rFonts w:cs="B Zar" w:hint="cs"/>
          <w:sz w:val="24"/>
          <w:szCs w:val="24"/>
          <w:rtl/>
          <w:lang w:bidi="fa-IR"/>
        </w:rPr>
        <w:t xml:space="preserve"> اقدام کند: 1- خریداری </w:t>
      </w:r>
      <w:r w:rsidR="00074966" w:rsidRPr="000F7AB2">
        <w:rPr>
          <w:rFonts w:cs="B Zar" w:hint="cs"/>
          <w:sz w:val="24"/>
          <w:szCs w:val="24"/>
          <w:rtl/>
          <w:lang w:bidi="fa-IR"/>
        </w:rPr>
        <w:t>منبع</w:t>
      </w:r>
      <w:r w:rsidRPr="000F7AB2">
        <w:rPr>
          <w:rFonts w:cs="B Zar" w:hint="cs"/>
          <w:sz w:val="24"/>
          <w:szCs w:val="24"/>
          <w:rtl/>
          <w:lang w:bidi="fa-IR"/>
        </w:rPr>
        <w:t xml:space="preserve"> مورد نظر</w:t>
      </w:r>
      <w:r w:rsidR="00795B5D" w:rsidRPr="000F7AB2">
        <w:rPr>
          <w:rFonts w:cs="B Zar" w:hint="cs"/>
          <w:sz w:val="24"/>
          <w:szCs w:val="24"/>
          <w:rtl/>
          <w:lang w:bidi="fa-IR"/>
        </w:rPr>
        <w:t>،</w:t>
      </w:r>
      <w:r w:rsidRPr="000F7AB2">
        <w:rPr>
          <w:rFonts w:cs="B Zar" w:hint="cs"/>
          <w:sz w:val="24"/>
          <w:szCs w:val="24"/>
          <w:rtl/>
          <w:lang w:bidi="fa-IR"/>
        </w:rPr>
        <w:t xml:space="preserve"> پرداخت هزینه آماده</w:t>
      </w:r>
      <w:r w:rsidR="009D692C" w:rsidRPr="000F7AB2">
        <w:rPr>
          <w:rFonts w:cs="B Zar" w:hint="cs"/>
          <w:sz w:val="24"/>
          <w:szCs w:val="24"/>
          <w:rtl/>
          <w:lang w:bidi="fa-IR"/>
        </w:rPr>
        <w:t>‌</w:t>
      </w:r>
      <w:r w:rsidRPr="000F7AB2">
        <w:rPr>
          <w:rFonts w:cs="B Zar" w:hint="cs"/>
          <w:sz w:val="24"/>
          <w:szCs w:val="24"/>
          <w:rtl/>
          <w:lang w:bidi="fa-IR"/>
        </w:rPr>
        <w:t>سازی</w:t>
      </w:r>
      <w:r w:rsidR="00795B5D" w:rsidRPr="000F7AB2">
        <w:rPr>
          <w:rFonts w:cs="B Zar" w:hint="cs"/>
          <w:sz w:val="24"/>
          <w:szCs w:val="24"/>
          <w:rtl/>
          <w:lang w:bidi="fa-IR"/>
        </w:rPr>
        <w:t xml:space="preserve"> و سازماندهی</w:t>
      </w:r>
      <w:r w:rsidR="009D692C" w:rsidRPr="000F7AB2">
        <w:rPr>
          <w:rFonts w:cs="B Zar" w:hint="cs"/>
          <w:sz w:val="24"/>
          <w:szCs w:val="24"/>
          <w:rtl/>
          <w:lang w:bidi="fa-IR"/>
        </w:rPr>
        <w:t xml:space="preserve"> </w:t>
      </w:r>
      <w:r w:rsidR="00795B5D" w:rsidRPr="000F7AB2">
        <w:rPr>
          <w:rFonts w:cs="B Zar" w:hint="cs"/>
          <w:sz w:val="24"/>
          <w:szCs w:val="24"/>
          <w:rtl/>
          <w:lang w:bidi="fa-IR"/>
        </w:rPr>
        <w:t xml:space="preserve">برابر با </w:t>
      </w:r>
      <w:r w:rsidR="00F20A90">
        <w:rPr>
          <w:rFonts w:cs="B Zar" w:hint="cs"/>
          <w:sz w:val="24"/>
          <w:szCs w:val="24"/>
          <w:rtl/>
          <w:lang w:bidi="fa-IR"/>
        </w:rPr>
        <w:t>150000</w:t>
      </w:r>
      <w:r w:rsidR="00795B5D" w:rsidRPr="000F7AB2">
        <w:rPr>
          <w:rFonts w:cs="B Zar" w:hint="cs"/>
          <w:sz w:val="24"/>
          <w:szCs w:val="24"/>
          <w:rtl/>
          <w:lang w:bidi="fa-IR"/>
        </w:rPr>
        <w:t>ریال، و</w:t>
      </w:r>
      <w:r w:rsidR="00074966" w:rsidRPr="000F7AB2">
        <w:rPr>
          <w:rFonts w:cs="B Zar" w:hint="cs"/>
          <w:sz w:val="24"/>
          <w:szCs w:val="24"/>
          <w:rtl/>
          <w:lang w:bidi="fa-IR"/>
        </w:rPr>
        <w:t xml:space="preserve"> </w:t>
      </w:r>
      <w:r w:rsidRPr="000F7AB2">
        <w:rPr>
          <w:rFonts w:cs="B Zar" w:hint="cs"/>
          <w:sz w:val="24"/>
          <w:szCs w:val="24"/>
          <w:rtl/>
          <w:lang w:bidi="fa-IR"/>
        </w:rPr>
        <w:t>جریمه دیرکرد</w:t>
      </w:r>
      <w:r w:rsidR="00795B5D" w:rsidRPr="000F7AB2">
        <w:rPr>
          <w:rFonts w:cs="B Zar" w:hint="cs"/>
          <w:sz w:val="24"/>
          <w:szCs w:val="24"/>
          <w:rtl/>
          <w:lang w:bidi="fa-IR"/>
        </w:rPr>
        <w:t>؛</w:t>
      </w:r>
      <w:r w:rsidRPr="000F7AB2">
        <w:rPr>
          <w:rFonts w:cs="B Zar" w:hint="cs"/>
          <w:sz w:val="24"/>
          <w:szCs w:val="24"/>
          <w:rtl/>
          <w:lang w:bidi="fa-IR"/>
        </w:rPr>
        <w:t xml:space="preserve"> 2- پرداخت ریالی</w:t>
      </w:r>
      <w:r w:rsidR="00795B5D" w:rsidRPr="000F7AB2">
        <w:rPr>
          <w:rFonts w:cs="B Zar" w:hint="cs"/>
          <w:sz w:val="24"/>
          <w:szCs w:val="24"/>
          <w:rtl/>
          <w:lang w:bidi="fa-IR"/>
        </w:rPr>
        <w:t xml:space="preserve"> به ارزش</w:t>
      </w:r>
      <w:r w:rsidRPr="000F7AB2">
        <w:rPr>
          <w:rFonts w:cs="B Zar" w:hint="cs"/>
          <w:sz w:val="24"/>
          <w:szCs w:val="24"/>
          <w:rtl/>
          <w:lang w:bidi="fa-IR"/>
        </w:rPr>
        <w:t xml:space="preserve"> </w:t>
      </w:r>
      <w:r w:rsidR="00795B5D" w:rsidRPr="000F7AB2">
        <w:rPr>
          <w:rFonts w:cs="B Zar" w:hint="cs"/>
          <w:sz w:val="24"/>
          <w:szCs w:val="24"/>
          <w:rtl/>
          <w:lang w:bidi="fa-IR"/>
        </w:rPr>
        <w:t>منبع</w:t>
      </w:r>
      <w:r w:rsidRPr="000F7AB2">
        <w:rPr>
          <w:rFonts w:cs="B Zar" w:hint="cs"/>
          <w:sz w:val="24"/>
          <w:szCs w:val="24"/>
          <w:rtl/>
          <w:lang w:bidi="fa-IR"/>
        </w:rPr>
        <w:t xml:space="preserve"> به قیمت روز</w:t>
      </w:r>
      <w:r w:rsidR="00795B5D" w:rsidRPr="000F7AB2">
        <w:rPr>
          <w:rFonts w:cs="B Zar" w:hint="cs"/>
          <w:sz w:val="24"/>
          <w:szCs w:val="24"/>
          <w:rtl/>
          <w:lang w:bidi="fa-IR"/>
        </w:rPr>
        <w:t>،</w:t>
      </w:r>
      <w:r w:rsidRPr="000F7AB2">
        <w:rPr>
          <w:rFonts w:cs="B Zar" w:hint="cs"/>
          <w:sz w:val="24"/>
          <w:szCs w:val="24"/>
          <w:rtl/>
          <w:lang w:bidi="fa-IR"/>
        </w:rPr>
        <w:t xml:space="preserve"> هزینه </w:t>
      </w:r>
      <w:r w:rsidR="00F20A90">
        <w:rPr>
          <w:rFonts w:cs="B Zar" w:hint="cs"/>
          <w:sz w:val="24"/>
          <w:szCs w:val="24"/>
          <w:rtl/>
          <w:lang w:bidi="fa-IR"/>
        </w:rPr>
        <w:t>150000</w:t>
      </w:r>
      <w:r w:rsidR="00795B5D" w:rsidRPr="000F7AB2">
        <w:rPr>
          <w:rFonts w:cs="B Zar" w:hint="cs"/>
          <w:sz w:val="24"/>
          <w:szCs w:val="24"/>
          <w:rtl/>
          <w:lang w:bidi="fa-IR"/>
        </w:rPr>
        <w:t>ریال</w:t>
      </w:r>
      <w:r w:rsidR="00B105FB" w:rsidRPr="000F7AB2">
        <w:rPr>
          <w:rFonts w:cs="B Zar" w:hint="cs"/>
          <w:sz w:val="24"/>
          <w:szCs w:val="24"/>
          <w:rtl/>
          <w:lang w:bidi="fa-IR"/>
        </w:rPr>
        <w:t xml:space="preserve"> آماده‌سازی و سازماندهی،</w:t>
      </w:r>
      <w:r w:rsidRPr="000F7AB2">
        <w:rPr>
          <w:rFonts w:cs="B Zar" w:hint="cs"/>
          <w:sz w:val="24"/>
          <w:szCs w:val="24"/>
          <w:rtl/>
          <w:lang w:bidi="fa-IR"/>
        </w:rPr>
        <w:t xml:space="preserve"> </w:t>
      </w:r>
      <w:r w:rsidR="00A901FB" w:rsidRPr="000F7AB2">
        <w:rPr>
          <w:rFonts w:cs="B Zar" w:hint="cs"/>
          <w:sz w:val="24"/>
          <w:szCs w:val="24"/>
          <w:rtl/>
          <w:lang w:bidi="fa-IR"/>
        </w:rPr>
        <w:t>و جریمه دیر کرد</w:t>
      </w:r>
      <w:r w:rsidRPr="000F7AB2">
        <w:rPr>
          <w:rFonts w:cs="B Zar" w:hint="cs"/>
          <w:sz w:val="24"/>
          <w:szCs w:val="24"/>
          <w:rtl/>
          <w:lang w:bidi="fa-IR"/>
        </w:rPr>
        <w:t>. در صورت گم ش</w:t>
      </w:r>
      <w:r w:rsidR="001D2147" w:rsidRPr="000F7AB2">
        <w:rPr>
          <w:rFonts w:cs="B Zar" w:hint="cs"/>
          <w:sz w:val="24"/>
          <w:szCs w:val="24"/>
          <w:rtl/>
          <w:lang w:bidi="fa-IR"/>
        </w:rPr>
        <w:t>دن</w:t>
      </w:r>
      <w:r w:rsidRPr="000F7AB2">
        <w:rPr>
          <w:rFonts w:cs="B Zar" w:hint="cs"/>
          <w:sz w:val="24"/>
          <w:szCs w:val="24"/>
          <w:rtl/>
          <w:lang w:bidi="fa-IR"/>
        </w:rPr>
        <w:t xml:space="preserve"> منابع کمیاب ، فرد مورد </w:t>
      </w:r>
      <w:r w:rsidR="00A901FB" w:rsidRPr="000F7AB2">
        <w:rPr>
          <w:rFonts w:cs="B Zar" w:hint="cs"/>
          <w:sz w:val="24"/>
          <w:szCs w:val="24"/>
          <w:rtl/>
          <w:lang w:bidi="fa-IR"/>
        </w:rPr>
        <w:t xml:space="preserve">نظر </w:t>
      </w:r>
      <w:r w:rsidRPr="000F7AB2">
        <w:rPr>
          <w:rFonts w:cs="B Zar" w:hint="cs"/>
          <w:sz w:val="24"/>
          <w:szCs w:val="24"/>
          <w:rtl/>
          <w:lang w:bidi="fa-IR"/>
        </w:rPr>
        <w:t xml:space="preserve">موظف است یک کپی ریسوگرافی شده از این </w:t>
      </w:r>
      <w:r w:rsidR="005974B6" w:rsidRPr="000F7AB2">
        <w:rPr>
          <w:rFonts w:cs="B Zar" w:hint="cs"/>
          <w:sz w:val="24"/>
          <w:szCs w:val="24"/>
          <w:rtl/>
          <w:lang w:bidi="fa-IR"/>
        </w:rPr>
        <w:t>منبع</w:t>
      </w:r>
      <w:r w:rsidRPr="000F7AB2">
        <w:rPr>
          <w:rFonts w:cs="B Zar" w:hint="cs"/>
          <w:sz w:val="24"/>
          <w:szCs w:val="24"/>
          <w:rtl/>
          <w:lang w:bidi="fa-IR"/>
        </w:rPr>
        <w:t xml:space="preserve"> را از دیگر مراکز تهیه نماید و خسارت کتابخانه را</w:t>
      </w:r>
      <w:r w:rsidR="005974B6" w:rsidRPr="000F7AB2">
        <w:rPr>
          <w:rFonts w:cs="B Zar" w:hint="cs"/>
          <w:sz w:val="24"/>
          <w:szCs w:val="24"/>
          <w:rtl/>
          <w:lang w:bidi="fa-IR"/>
        </w:rPr>
        <w:t xml:space="preserve"> </w:t>
      </w:r>
      <w:r w:rsidRPr="000F7AB2">
        <w:rPr>
          <w:rFonts w:cs="B Zar" w:hint="cs"/>
          <w:sz w:val="24"/>
          <w:szCs w:val="24"/>
          <w:rtl/>
          <w:lang w:bidi="fa-IR"/>
        </w:rPr>
        <w:t xml:space="preserve">با صلاحدید </w:t>
      </w:r>
      <w:r w:rsidR="005974B6" w:rsidRPr="000F7AB2">
        <w:rPr>
          <w:rFonts w:cs="B Zar" w:hint="cs"/>
          <w:sz w:val="24"/>
          <w:szCs w:val="24"/>
          <w:rtl/>
          <w:lang w:bidi="fa-IR"/>
        </w:rPr>
        <w:t>رئیس</w:t>
      </w:r>
      <w:r w:rsidRPr="000F7AB2">
        <w:rPr>
          <w:rFonts w:cs="B Zar" w:hint="cs"/>
          <w:sz w:val="24"/>
          <w:szCs w:val="24"/>
          <w:rtl/>
          <w:lang w:bidi="fa-IR"/>
        </w:rPr>
        <w:t xml:space="preserve"> کتابخانه بپردازد.</w:t>
      </w:r>
    </w:p>
    <w:p w:rsidR="00ED56F1" w:rsidRPr="009B60C1" w:rsidRDefault="00ED56F1" w:rsidP="00005BEE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0F7AB2">
        <w:rPr>
          <w:rFonts w:cs="B Zar" w:hint="cs"/>
          <w:b/>
          <w:bCs/>
          <w:sz w:val="24"/>
          <w:szCs w:val="24"/>
          <w:rtl/>
          <w:lang w:bidi="fa-IR"/>
        </w:rPr>
        <w:t xml:space="preserve">تبصره 3 </w:t>
      </w:r>
      <w:r w:rsidRPr="000F7AB2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Pr="000F7AB2">
        <w:rPr>
          <w:rFonts w:cs="B Zar" w:hint="cs"/>
          <w:sz w:val="24"/>
          <w:szCs w:val="24"/>
          <w:rtl/>
          <w:lang w:bidi="fa-IR"/>
        </w:rPr>
        <w:t xml:space="preserve"> جرائم دیرکرد به هیچ عنوان به صورت نقدی دریافت نمی</w:t>
      </w:r>
      <w:r w:rsidR="00D321DD">
        <w:rPr>
          <w:rFonts w:cs="B Zar" w:hint="cs"/>
          <w:sz w:val="24"/>
          <w:szCs w:val="24"/>
          <w:rtl/>
          <w:lang w:bidi="fa-IR"/>
        </w:rPr>
        <w:t>‌</w:t>
      </w:r>
      <w:r w:rsidRPr="000F7AB2">
        <w:rPr>
          <w:rFonts w:cs="B Zar" w:hint="cs"/>
          <w:sz w:val="24"/>
          <w:szCs w:val="24"/>
          <w:rtl/>
          <w:lang w:bidi="fa-IR"/>
        </w:rPr>
        <w:t xml:space="preserve">شود و </w:t>
      </w:r>
      <w:r w:rsidR="001D26F4" w:rsidRPr="000F7AB2">
        <w:rPr>
          <w:rFonts w:cs="B Zar" w:hint="cs"/>
          <w:sz w:val="24"/>
          <w:szCs w:val="24"/>
          <w:rtl/>
          <w:lang w:bidi="fa-IR"/>
        </w:rPr>
        <w:t>پرداخت</w:t>
      </w:r>
      <w:r w:rsidR="00D321DD">
        <w:rPr>
          <w:rFonts w:cs="B Zar" w:hint="cs"/>
          <w:sz w:val="24"/>
          <w:szCs w:val="24"/>
          <w:rtl/>
          <w:lang w:bidi="fa-IR"/>
        </w:rPr>
        <w:t xml:space="preserve"> آن</w:t>
      </w:r>
      <w:r w:rsidR="001D26F4" w:rsidRPr="000F7AB2">
        <w:rPr>
          <w:rFonts w:cs="B Zar" w:hint="cs"/>
          <w:sz w:val="24"/>
          <w:szCs w:val="24"/>
          <w:rtl/>
          <w:lang w:bidi="fa-IR"/>
        </w:rPr>
        <w:t xml:space="preserve">، </w:t>
      </w:r>
      <w:r w:rsidR="003A7CB1" w:rsidRPr="000F7AB2">
        <w:rPr>
          <w:rFonts w:cs="B Zar" w:hint="cs"/>
          <w:sz w:val="24"/>
          <w:szCs w:val="24"/>
          <w:rtl/>
          <w:lang w:bidi="fa-IR"/>
        </w:rPr>
        <w:t xml:space="preserve"> </w:t>
      </w:r>
      <w:r w:rsidR="00005BEE">
        <w:rPr>
          <w:rFonts w:cs="B Zar" w:hint="cs"/>
          <w:sz w:val="24"/>
          <w:szCs w:val="24"/>
          <w:rtl/>
          <w:lang w:bidi="fa-IR"/>
        </w:rPr>
        <w:t>از طریق سامانه پاد</w:t>
      </w:r>
      <w:r w:rsidR="008E3ECF">
        <w:rPr>
          <w:rFonts w:cs="B Zar" w:hint="cs"/>
          <w:sz w:val="24"/>
          <w:szCs w:val="24"/>
          <w:rtl/>
          <w:lang w:bidi="fa-IR"/>
        </w:rPr>
        <w:t>،</w:t>
      </w:r>
      <w:r w:rsidR="00005BEE">
        <w:rPr>
          <w:rFonts w:cs="B Zar" w:hint="cs"/>
          <w:sz w:val="24"/>
          <w:szCs w:val="24"/>
          <w:rtl/>
          <w:lang w:bidi="fa-IR"/>
        </w:rPr>
        <w:t xml:space="preserve"> پرداخت الکترونیکی دانشگاه علامه طباطبائی به آدرس </w:t>
      </w:r>
      <w:r w:rsidR="00005BEE">
        <w:rPr>
          <w:rFonts w:cs="B Zar"/>
          <w:sz w:val="24"/>
          <w:szCs w:val="24"/>
          <w:lang w:bidi="fa-IR"/>
        </w:rPr>
        <w:t>epay.atu.ac.it</w:t>
      </w:r>
      <w:r w:rsidR="00005BEE">
        <w:rPr>
          <w:rFonts w:cs="B Zar" w:hint="cs"/>
          <w:sz w:val="24"/>
          <w:szCs w:val="24"/>
          <w:rtl/>
          <w:lang w:bidi="fa-IR"/>
        </w:rPr>
        <w:t xml:space="preserve"> </w:t>
      </w:r>
      <w:r w:rsidR="00D321DD">
        <w:rPr>
          <w:rFonts w:cs="B Zar" w:hint="cs"/>
          <w:sz w:val="24"/>
          <w:szCs w:val="24"/>
          <w:rtl/>
          <w:lang w:bidi="fa-IR"/>
        </w:rPr>
        <w:t xml:space="preserve"> انجام پذیر است</w:t>
      </w:r>
      <w:r w:rsidR="003A7CB1" w:rsidRPr="000F7AB2">
        <w:rPr>
          <w:rFonts w:cs="B Zar" w:hint="cs"/>
          <w:sz w:val="24"/>
          <w:szCs w:val="24"/>
          <w:rtl/>
          <w:lang w:bidi="fa-IR"/>
        </w:rPr>
        <w:t>.</w:t>
      </w:r>
      <w:r w:rsidR="003A7CB1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0E6A6E" w:rsidRPr="009B60C1" w:rsidRDefault="000E6A6E" w:rsidP="000F62A8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9B60C1">
        <w:rPr>
          <w:rFonts w:cs="B Zar" w:hint="cs"/>
          <w:b/>
          <w:bCs/>
          <w:sz w:val="24"/>
          <w:szCs w:val="24"/>
          <w:rtl/>
          <w:lang w:bidi="fa-IR"/>
        </w:rPr>
        <w:t xml:space="preserve">ماده </w:t>
      </w:r>
      <w:r w:rsidR="000F62A8">
        <w:rPr>
          <w:rFonts w:cs="B Zar" w:hint="cs"/>
          <w:b/>
          <w:bCs/>
          <w:sz w:val="24"/>
          <w:szCs w:val="24"/>
          <w:rtl/>
          <w:lang w:bidi="fa-IR"/>
        </w:rPr>
        <w:t>5</w:t>
      </w:r>
      <w:r w:rsidRPr="009B60C1">
        <w:rPr>
          <w:rFonts w:cs="B Zar" w:hint="cs"/>
          <w:b/>
          <w:bCs/>
          <w:sz w:val="24"/>
          <w:szCs w:val="24"/>
          <w:rtl/>
          <w:lang w:bidi="fa-IR"/>
        </w:rPr>
        <w:t>- منابعی که امانت داده نمی</w:t>
      </w:r>
      <w:r w:rsidR="004931A5">
        <w:rPr>
          <w:rFonts w:cs="B Zar" w:hint="cs"/>
          <w:b/>
          <w:bCs/>
          <w:sz w:val="24"/>
          <w:szCs w:val="24"/>
          <w:rtl/>
          <w:lang w:bidi="fa-IR"/>
        </w:rPr>
        <w:t>‌</w:t>
      </w:r>
      <w:r w:rsidRPr="009B60C1">
        <w:rPr>
          <w:rFonts w:cs="B Zar" w:hint="cs"/>
          <w:b/>
          <w:bCs/>
          <w:sz w:val="24"/>
          <w:szCs w:val="24"/>
          <w:rtl/>
          <w:lang w:bidi="fa-IR"/>
        </w:rPr>
        <w:t>شوند</w:t>
      </w:r>
    </w:p>
    <w:p w:rsidR="000E6A6E" w:rsidRPr="009B60C1" w:rsidRDefault="00400920" w:rsidP="00E72E44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منابع مرجع</w:t>
      </w:r>
      <w:r w:rsidR="00E72E44">
        <w:rPr>
          <w:rFonts w:cs="B Zar" w:hint="cs"/>
          <w:sz w:val="24"/>
          <w:szCs w:val="24"/>
          <w:rtl/>
          <w:lang w:bidi="fa-IR"/>
        </w:rPr>
        <w:t xml:space="preserve"> (</w:t>
      </w:r>
      <w:r w:rsidR="000E6A6E" w:rsidRPr="009B60C1">
        <w:rPr>
          <w:rFonts w:cs="B Zar" w:hint="cs"/>
          <w:sz w:val="24"/>
          <w:szCs w:val="24"/>
          <w:rtl/>
          <w:lang w:bidi="fa-IR"/>
        </w:rPr>
        <w:t>چاپی)</w:t>
      </w:r>
      <w:r>
        <w:rPr>
          <w:rFonts w:cs="B Zar" w:hint="cs"/>
          <w:sz w:val="24"/>
          <w:szCs w:val="24"/>
          <w:rtl/>
          <w:lang w:bidi="fa-IR"/>
        </w:rPr>
        <w:t>، خطی، چاپ</w:t>
      </w:r>
      <w:r w:rsidR="000E6A6E" w:rsidRPr="009B60C1">
        <w:rPr>
          <w:rFonts w:cs="B Zar" w:hint="cs"/>
          <w:sz w:val="24"/>
          <w:szCs w:val="24"/>
          <w:rtl/>
          <w:lang w:bidi="fa-IR"/>
        </w:rPr>
        <w:t xml:space="preserve"> سنگی، کمیاب، نایاب، پایان</w:t>
      </w:r>
      <w:r w:rsidR="00E72E44">
        <w:rPr>
          <w:rFonts w:cs="B Zar" w:hint="cs"/>
          <w:sz w:val="24"/>
          <w:szCs w:val="24"/>
          <w:rtl/>
          <w:lang w:bidi="fa-IR"/>
        </w:rPr>
        <w:t>‌</w:t>
      </w:r>
      <w:r w:rsidR="000E6A6E" w:rsidRPr="009B60C1">
        <w:rPr>
          <w:rFonts w:cs="B Zar" w:hint="cs"/>
          <w:sz w:val="24"/>
          <w:szCs w:val="24"/>
          <w:rtl/>
          <w:lang w:bidi="fa-IR"/>
        </w:rPr>
        <w:t>نامه</w:t>
      </w:r>
      <w:r>
        <w:rPr>
          <w:rFonts w:cs="B Zar" w:hint="cs"/>
          <w:sz w:val="24"/>
          <w:szCs w:val="24"/>
          <w:rtl/>
          <w:lang w:bidi="fa-IR"/>
        </w:rPr>
        <w:t>‌</w:t>
      </w:r>
      <w:r w:rsidR="000E6A6E" w:rsidRPr="009B60C1">
        <w:rPr>
          <w:rFonts w:cs="B Zar" w:hint="cs"/>
          <w:sz w:val="24"/>
          <w:szCs w:val="24"/>
          <w:rtl/>
          <w:lang w:bidi="fa-IR"/>
        </w:rPr>
        <w:t xml:space="preserve">ها، </w:t>
      </w:r>
      <w:r w:rsidR="00E72E44">
        <w:rPr>
          <w:rFonts w:cs="B Zar" w:hint="cs"/>
          <w:sz w:val="24"/>
          <w:szCs w:val="24"/>
          <w:rtl/>
          <w:lang w:bidi="fa-IR"/>
        </w:rPr>
        <w:t>رساله</w:t>
      </w:r>
      <w:r w:rsidR="001054C1">
        <w:rPr>
          <w:rFonts w:cs="B Zar" w:hint="cs"/>
          <w:sz w:val="24"/>
          <w:szCs w:val="24"/>
          <w:rtl/>
          <w:lang w:bidi="fa-IR"/>
        </w:rPr>
        <w:t>‌ها</w:t>
      </w:r>
      <w:r w:rsidR="00E72E44">
        <w:rPr>
          <w:rFonts w:cs="B Zar" w:hint="cs"/>
          <w:sz w:val="24"/>
          <w:szCs w:val="24"/>
          <w:rtl/>
          <w:lang w:bidi="fa-IR"/>
        </w:rPr>
        <w:t xml:space="preserve">، </w:t>
      </w:r>
      <w:r w:rsidR="000E6A6E" w:rsidRPr="009B60C1">
        <w:rPr>
          <w:rFonts w:cs="B Zar" w:hint="cs"/>
          <w:sz w:val="24"/>
          <w:szCs w:val="24"/>
          <w:rtl/>
          <w:lang w:bidi="fa-IR"/>
        </w:rPr>
        <w:t>نشریات ادواری، طرح</w:t>
      </w:r>
      <w:r w:rsidR="00E41B7F" w:rsidRPr="009B60C1">
        <w:rPr>
          <w:rFonts w:cs="B Zar"/>
          <w:sz w:val="24"/>
          <w:szCs w:val="24"/>
          <w:rtl/>
          <w:lang w:bidi="fa-IR"/>
        </w:rPr>
        <w:softHyphen/>
      </w:r>
      <w:r w:rsidR="000E6A6E" w:rsidRPr="009B60C1">
        <w:rPr>
          <w:rFonts w:cs="B Zar" w:hint="cs"/>
          <w:sz w:val="24"/>
          <w:szCs w:val="24"/>
          <w:rtl/>
          <w:lang w:bidi="fa-IR"/>
        </w:rPr>
        <w:t xml:space="preserve">های </w:t>
      </w:r>
      <w:r w:rsidR="00E72E44">
        <w:rPr>
          <w:rFonts w:cs="B Zar" w:hint="cs"/>
          <w:sz w:val="24"/>
          <w:szCs w:val="24"/>
          <w:rtl/>
          <w:lang w:bidi="fa-IR"/>
        </w:rPr>
        <w:t>پژوهشی</w:t>
      </w:r>
      <w:r w:rsidR="000E6A6E" w:rsidRPr="009B60C1">
        <w:rPr>
          <w:rFonts w:cs="B Zar" w:hint="cs"/>
          <w:sz w:val="24"/>
          <w:szCs w:val="24"/>
          <w:rtl/>
          <w:lang w:bidi="fa-IR"/>
        </w:rPr>
        <w:t>، اسناد، منابع دیداری و شنیداری</w:t>
      </w:r>
      <w:r w:rsidR="00132E51">
        <w:rPr>
          <w:rFonts w:cs="B Zar" w:hint="cs"/>
          <w:sz w:val="24"/>
          <w:szCs w:val="24"/>
          <w:rtl/>
          <w:lang w:bidi="fa-IR"/>
        </w:rPr>
        <w:t xml:space="preserve"> ( با صلاحدید رییس کتابخانه ) </w:t>
      </w:r>
      <w:r w:rsidR="000E6A6E" w:rsidRPr="009B60C1">
        <w:rPr>
          <w:rFonts w:cs="B Zar" w:hint="cs"/>
          <w:sz w:val="24"/>
          <w:szCs w:val="24"/>
          <w:rtl/>
          <w:lang w:bidi="fa-IR"/>
        </w:rPr>
        <w:t xml:space="preserve"> ب</w:t>
      </w:r>
      <w:r>
        <w:rPr>
          <w:rFonts w:cs="B Zar" w:hint="cs"/>
          <w:sz w:val="24"/>
          <w:szCs w:val="24"/>
          <w:rtl/>
          <w:lang w:bidi="fa-IR"/>
        </w:rPr>
        <w:t>ه هی</w:t>
      </w:r>
      <w:r w:rsidR="001D2147">
        <w:rPr>
          <w:rFonts w:cs="B Zar" w:hint="cs"/>
          <w:sz w:val="24"/>
          <w:szCs w:val="24"/>
          <w:rtl/>
          <w:lang w:bidi="fa-IR"/>
        </w:rPr>
        <w:t>چ</w:t>
      </w:r>
      <w:r>
        <w:rPr>
          <w:rFonts w:cs="B Zar" w:hint="cs"/>
          <w:sz w:val="24"/>
          <w:szCs w:val="24"/>
          <w:rtl/>
          <w:lang w:bidi="fa-IR"/>
        </w:rPr>
        <w:t xml:space="preserve"> وجه امانت داده نمی</w:t>
      </w:r>
      <w:r w:rsidR="00E72E44">
        <w:rPr>
          <w:rFonts w:cs="B Zar" w:hint="cs"/>
          <w:sz w:val="24"/>
          <w:szCs w:val="24"/>
          <w:rtl/>
          <w:lang w:bidi="fa-IR"/>
        </w:rPr>
        <w:t>‌</w:t>
      </w:r>
      <w:r>
        <w:rPr>
          <w:rFonts w:cs="B Zar" w:hint="cs"/>
          <w:sz w:val="24"/>
          <w:szCs w:val="24"/>
          <w:rtl/>
          <w:lang w:bidi="fa-IR"/>
        </w:rPr>
        <w:t>شوند؛</w:t>
      </w:r>
    </w:p>
    <w:p w:rsidR="000E6A6E" w:rsidRPr="009B60C1" w:rsidRDefault="000E6A6E" w:rsidP="00D77DA1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9B60C1">
        <w:rPr>
          <w:rFonts w:cs="B Zar" w:hint="cs"/>
          <w:b/>
          <w:bCs/>
          <w:sz w:val="24"/>
          <w:szCs w:val="24"/>
          <w:rtl/>
          <w:lang w:bidi="fa-IR"/>
        </w:rPr>
        <w:t xml:space="preserve">تبصره 1- 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منابع کمک درسی مرجع </w:t>
      </w:r>
      <w:r w:rsidR="008178EE">
        <w:rPr>
          <w:rFonts w:cs="B Zar" w:hint="cs"/>
          <w:sz w:val="24"/>
          <w:szCs w:val="24"/>
          <w:rtl/>
          <w:lang w:bidi="fa-IR"/>
        </w:rPr>
        <w:t>(به استثنای منابع خطی، چاپ</w:t>
      </w:r>
      <w:r w:rsidR="00D77DA1">
        <w:rPr>
          <w:rFonts w:cs="B Zar" w:hint="cs"/>
          <w:sz w:val="24"/>
          <w:szCs w:val="24"/>
          <w:rtl/>
          <w:lang w:bidi="fa-IR"/>
        </w:rPr>
        <w:t xml:space="preserve"> سنگی، کمیاب، نایاب و</w:t>
      </w:r>
      <w:r w:rsidR="008178EE">
        <w:rPr>
          <w:rFonts w:cs="B Zar" w:hint="cs"/>
          <w:sz w:val="24"/>
          <w:szCs w:val="24"/>
          <w:rtl/>
          <w:lang w:bidi="fa-IR"/>
        </w:rPr>
        <w:t xml:space="preserve"> اسناد)</w:t>
      </w:r>
      <w:r w:rsidR="00400920">
        <w:rPr>
          <w:rFonts w:cs="B Zar" w:hint="cs"/>
          <w:sz w:val="24"/>
          <w:szCs w:val="24"/>
          <w:rtl/>
          <w:lang w:bidi="fa-IR"/>
        </w:rPr>
        <w:t xml:space="preserve"> مورد نیاز برای یک کلاس درسی خاص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، </w:t>
      </w:r>
      <w:r w:rsidR="00FD30D0">
        <w:rPr>
          <w:rFonts w:cs="B Zar" w:hint="cs"/>
          <w:sz w:val="24"/>
          <w:szCs w:val="24"/>
          <w:rtl/>
          <w:lang w:bidi="fa-IR"/>
        </w:rPr>
        <w:t>با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 </w:t>
      </w:r>
      <w:r w:rsidR="00400920">
        <w:rPr>
          <w:rFonts w:cs="B Zar" w:hint="cs"/>
          <w:sz w:val="24"/>
          <w:szCs w:val="24"/>
          <w:rtl/>
          <w:lang w:bidi="fa-IR"/>
        </w:rPr>
        <w:t>ارائه کارت دانشجویی</w:t>
      </w:r>
      <w:r w:rsidR="008070B8">
        <w:rPr>
          <w:rFonts w:cs="B Zar" w:hint="cs"/>
          <w:sz w:val="24"/>
          <w:szCs w:val="24"/>
          <w:rtl/>
          <w:lang w:bidi="fa-IR"/>
        </w:rPr>
        <w:t>،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 و برای مدت زمان </w:t>
      </w:r>
      <w:r w:rsidR="00400920">
        <w:rPr>
          <w:rFonts w:cs="B Zar" w:hint="cs"/>
          <w:sz w:val="24"/>
          <w:szCs w:val="24"/>
          <w:rtl/>
          <w:lang w:bidi="fa-IR"/>
        </w:rPr>
        <w:t xml:space="preserve">برگزاری </w:t>
      </w:r>
      <w:r w:rsidR="008178EE">
        <w:rPr>
          <w:rFonts w:cs="B Zar" w:hint="cs"/>
          <w:sz w:val="24"/>
          <w:szCs w:val="24"/>
          <w:rtl/>
          <w:lang w:bidi="fa-IR"/>
        </w:rPr>
        <w:t xml:space="preserve">همان </w:t>
      </w:r>
      <w:r w:rsidR="00400920">
        <w:rPr>
          <w:rFonts w:cs="B Zar" w:hint="cs"/>
          <w:sz w:val="24"/>
          <w:szCs w:val="24"/>
          <w:rtl/>
          <w:lang w:bidi="fa-IR"/>
        </w:rPr>
        <w:t xml:space="preserve">کلاس درسی </w:t>
      </w:r>
      <w:r w:rsidRPr="009B60C1">
        <w:rPr>
          <w:rFonts w:cs="B Zar" w:hint="cs"/>
          <w:sz w:val="24"/>
          <w:szCs w:val="24"/>
          <w:rtl/>
          <w:lang w:bidi="fa-IR"/>
        </w:rPr>
        <w:t>امانت داده می</w:t>
      </w:r>
      <w:r w:rsidR="008178EE">
        <w:rPr>
          <w:rFonts w:cs="B Zar" w:hint="cs"/>
          <w:sz w:val="24"/>
          <w:szCs w:val="24"/>
          <w:rtl/>
          <w:lang w:bidi="fa-IR"/>
        </w:rPr>
        <w:t>‌</w:t>
      </w:r>
      <w:r w:rsidRPr="009B60C1">
        <w:rPr>
          <w:rFonts w:cs="B Zar" w:hint="cs"/>
          <w:sz w:val="24"/>
          <w:szCs w:val="24"/>
          <w:rtl/>
          <w:lang w:bidi="fa-IR"/>
        </w:rPr>
        <w:t>شو</w:t>
      </w:r>
      <w:r w:rsidR="008178EE">
        <w:rPr>
          <w:rFonts w:cs="B Zar" w:hint="cs"/>
          <w:sz w:val="24"/>
          <w:szCs w:val="24"/>
          <w:rtl/>
          <w:lang w:bidi="fa-IR"/>
        </w:rPr>
        <w:t>ند؛</w:t>
      </w:r>
    </w:p>
    <w:p w:rsidR="000E6A6E" w:rsidRPr="009B60C1" w:rsidRDefault="000E6A6E" w:rsidP="00EE1821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9B60C1">
        <w:rPr>
          <w:rFonts w:cs="B Zar" w:hint="cs"/>
          <w:b/>
          <w:bCs/>
          <w:sz w:val="24"/>
          <w:szCs w:val="24"/>
          <w:rtl/>
          <w:lang w:bidi="fa-IR"/>
        </w:rPr>
        <w:t xml:space="preserve">تبصره 2- </w:t>
      </w:r>
      <w:r w:rsidRPr="009B60C1">
        <w:rPr>
          <w:rFonts w:cs="B Zar" w:hint="cs"/>
          <w:sz w:val="24"/>
          <w:szCs w:val="24"/>
          <w:rtl/>
          <w:lang w:bidi="fa-IR"/>
        </w:rPr>
        <w:t>در صورت نیاز به بخشی از منابع</w:t>
      </w:r>
      <w:r w:rsidR="00E41B7F" w:rsidRPr="009B60C1">
        <w:rPr>
          <w:rFonts w:cs="B Zar" w:hint="cs"/>
          <w:sz w:val="24"/>
          <w:szCs w:val="24"/>
          <w:rtl/>
          <w:lang w:bidi="fa-IR"/>
        </w:rPr>
        <w:t>ی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 که امانت داده نمی</w:t>
      </w:r>
      <w:r w:rsidR="00EE1821">
        <w:rPr>
          <w:rFonts w:cs="B Zar" w:hint="cs"/>
          <w:sz w:val="24"/>
          <w:szCs w:val="24"/>
          <w:rtl/>
          <w:lang w:bidi="fa-IR"/>
        </w:rPr>
        <w:t>‌</w:t>
      </w:r>
      <w:r w:rsidRPr="009B60C1">
        <w:rPr>
          <w:rFonts w:cs="B Zar" w:hint="cs"/>
          <w:sz w:val="24"/>
          <w:szCs w:val="24"/>
          <w:rtl/>
          <w:lang w:bidi="fa-IR"/>
        </w:rPr>
        <w:t>شوند</w:t>
      </w:r>
      <w:r w:rsidR="001E6B63">
        <w:rPr>
          <w:rFonts w:cs="B Zar" w:hint="cs"/>
          <w:sz w:val="24"/>
          <w:szCs w:val="24"/>
          <w:rtl/>
          <w:lang w:bidi="fa-IR"/>
        </w:rPr>
        <w:t>،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 با </w:t>
      </w:r>
      <w:r w:rsidR="001E6B63">
        <w:rPr>
          <w:rFonts w:cs="B Zar" w:hint="cs"/>
          <w:sz w:val="24"/>
          <w:szCs w:val="24"/>
          <w:rtl/>
          <w:lang w:bidi="fa-IR"/>
        </w:rPr>
        <w:t xml:space="preserve">رعایت 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قانون </w:t>
      </w:r>
      <w:r w:rsidR="001E6B63">
        <w:rPr>
          <w:rFonts w:cs="B Zar" w:hint="cs"/>
          <w:sz w:val="24"/>
          <w:szCs w:val="24"/>
          <w:rtl/>
          <w:lang w:bidi="fa-IR"/>
        </w:rPr>
        <w:t>حق مولف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 و امکانات هر کتابخانه، </w:t>
      </w:r>
      <w:r w:rsidR="001E6B63">
        <w:rPr>
          <w:rFonts w:cs="B Zar" w:hint="cs"/>
          <w:sz w:val="24"/>
          <w:szCs w:val="24"/>
          <w:rtl/>
          <w:lang w:bidi="fa-IR"/>
        </w:rPr>
        <w:t>امکان نسخه‌برداری محدود از بخش‌هایی خاص (به استثنای پایان‌نامه‌ها</w:t>
      </w:r>
      <w:r w:rsidR="00EE1821">
        <w:rPr>
          <w:rFonts w:cs="B Zar" w:hint="cs"/>
          <w:sz w:val="24"/>
          <w:szCs w:val="24"/>
          <w:rtl/>
          <w:lang w:bidi="fa-IR"/>
        </w:rPr>
        <w:t>، رساله‌ها،</w:t>
      </w:r>
      <w:r w:rsidR="001E6B63">
        <w:rPr>
          <w:rFonts w:cs="B Zar" w:hint="cs"/>
          <w:sz w:val="24"/>
          <w:szCs w:val="24"/>
          <w:rtl/>
          <w:lang w:bidi="fa-IR"/>
        </w:rPr>
        <w:t xml:space="preserve"> و طرح‌های </w:t>
      </w:r>
      <w:r w:rsidR="00EE1821">
        <w:rPr>
          <w:rFonts w:cs="B Zar" w:hint="cs"/>
          <w:sz w:val="24"/>
          <w:szCs w:val="24"/>
          <w:rtl/>
          <w:lang w:bidi="fa-IR"/>
        </w:rPr>
        <w:t>پژوهشی</w:t>
      </w:r>
      <w:r w:rsidR="001E6B63">
        <w:rPr>
          <w:rFonts w:cs="B Zar" w:hint="cs"/>
          <w:sz w:val="24"/>
          <w:szCs w:val="24"/>
          <w:rtl/>
          <w:lang w:bidi="fa-IR"/>
        </w:rPr>
        <w:t>) وجود دارد؛</w:t>
      </w:r>
    </w:p>
    <w:p w:rsidR="000E6A6E" w:rsidRPr="009B60C1" w:rsidRDefault="001E6B63" w:rsidP="006A6D5F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تبصره 3-</w:t>
      </w:r>
      <w:r w:rsidR="000E6A6E" w:rsidRPr="009B60C1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نسخه‌برداری و </w:t>
      </w:r>
      <w:r w:rsidR="006A6D5F">
        <w:rPr>
          <w:rFonts w:cs="B Zar" w:hint="cs"/>
          <w:sz w:val="24"/>
          <w:szCs w:val="24"/>
          <w:rtl/>
          <w:lang w:bidi="fa-IR"/>
        </w:rPr>
        <w:t>دانلود</w:t>
      </w:r>
      <w:r>
        <w:rPr>
          <w:rFonts w:cs="B Zar" w:hint="cs"/>
          <w:sz w:val="24"/>
          <w:szCs w:val="24"/>
          <w:rtl/>
          <w:lang w:bidi="fa-IR"/>
        </w:rPr>
        <w:t xml:space="preserve"> پایان‌نامه‌ها</w:t>
      </w:r>
      <w:r w:rsidR="00EE1821">
        <w:rPr>
          <w:rFonts w:cs="B Zar" w:hint="cs"/>
          <w:sz w:val="24"/>
          <w:szCs w:val="24"/>
          <w:rtl/>
          <w:lang w:bidi="fa-IR"/>
        </w:rPr>
        <w:t>، رساله‌ها</w:t>
      </w:r>
      <w:r w:rsidR="001054C1">
        <w:rPr>
          <w:rFonts w:cs="B Zar" w:hint="cs"/>
          <w:sz w:val="24"/>
          <w:szCs w:val="24"/>
          <w:rtl/>
          <w:lang w:bidi="fa-IR"/>
        </w:rPr>
        <w:t>،</w:t>
      </w:r>
      <w:r>
        <w:rPr>
          <w:rFonts w:cs="B Zar" w:hint="cs"/>
          <w:sz w:val="24"/>
          <w:szCs w:val="24"/>
          <w:rtl/>
          <w:lang w:bidi="fa-IR"/>
        </w:rPr>
        <w:t xml:space="preserve"> و طرح‌های </w:t>
      </w:r>
      <w:r w:rsidR="001054C1">
        <w:rPr>
          <w:rFonts w:cs="B Zar" w:hint="cs"/>
          <w:sz w:val="24"/>
          <w:szCs w:val="24"/>
          <w:rtl/>
          <w:lang w:bidi="fa-IR"/>
        </w:rPr>
        <w:t>پژوهشی</w:t>
      </w:r>
      <w:r>
        <w:rPr>
          <w:rFonts w:cs="B Zar" w:hint="cs"/>
          <w:sz w:val="24"/>
          <w:szCs w:val="24"/>
          <w:rtl/>
          <w:lang w:bidi="fa-IR"/>
        </w:rPr>
        <w:t xml:space="preserve"> مجاز نیست. </w:t>
      </w:r>
    </w:p>
    <w:p w:rsidR="008A5340" w:rsidRPr="00F12FAE" w:rsidRDefault="005056BC" w:rsidP="00F12FAE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9B60C1">
        <w:rPr>
          <w:rFonts w:cs="B Zar" w:hint="cs"/>
          <w:b/>
          <w:bCs/>
          <w:sz w:val="24"/>
          <w:szCs w:val="24"/>
          <w:rtl/>
          <w:lang w:bidi="fa-IR"/>
        </w:rPr>
        <w:t xml:space="preserve">تبصره 4- </w:t>
      </w:r>
      <w:r w:rsidR="00B726C3">
        <w:rPr>
          <w:rFonts w:cs="B Zar" w:hint="cs"/>
          <w:sz w:val="24"/>
          <w:szCs w:val="24"/>
          <w:rtl/>
          <w:lang w:bidi="fa-IR"/>
        </w:rPr>
        <w:t>منابع غیرمرجع تک نسخه‌ای که پر مراجعه هستند، امانت داده نمی‌شوند. در صورت نیاز مبرم به این م</w:t>
      </w:r>
      <w:r w:rsidR="00F12FAE">
        <w:rPr>
          <w:rFonts w:cs="B Zar" w:hint="cs"/>
          <w:sz w:val="24"/>
          <w:szCs w:val="24"/>
          <w:rtl/>
          <w:lang w:bidi="fa-IR"/>
        </w:rPr>
        <w:t>نابع، مانند تبصره 1 عمل خواهد شد.</w:t>
      </w:r>
    </w:p>
    <w:p w:rsidR="000E6A6E" w:rsidRPr="009B60C1" w:rsidRDefault="000E6A6E" w:rsidP="000F62A8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9B60C1">
        <w:rPr>
          <w:rFonts w:cs="B Zar" w:hint="cs"/>
          <w:b/>
          <w:bCs/>
          <w:sz w:val="24"/>
          <w:szCs w:val="24"/>
          <w:rtl/>
          <w:lang w:bidi="fa-IR"/>
        </w:rPr>
        <w:t xml:space="preserve">ماده </w:t>
      </w:r>
      <w:r w:rsidR="000F62A8">
        <w:rPr>
          <w:rFonts w:cs="B Zar" w:hint="cs"/>
          <w:b/>
          <w:bCs/>
          <w:sz w:val="24"/>
          <w:szCs w:val="24"/>
          <w:rtl/>
          <w:lang w:bidi="fa-IR"/>
        </w:rPr>
        <w:t>6</w:t>
      </w:r>
      <w:r w:rsidRPr="009B60C1">
        <w:rPr>
          <w:rFonts w:cs="B Zar" w:hint="cs"/>
          <w:b/>
          <w:bCs/>
          <w:sz w:val="24"/>
          <w:szCs w:val="24"/>
          <w:rtl/>
          <w:lang w:bidi="fa-IR"/>
        </w:rPr>
        <w:t>- تسویه حساب</w:t>
      </w:r>
    </w:p>
    <w:p w:rsidR="000E6A6E" w:rsidRPr="009B60C1" w:rsidRDefault="00B06375" w:rsidP="001F452A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9B60C1">
        <w:rPr>
          <w:rFonts w:cs="B Zar" w:hint="cs"/>
          <w:sz w:val="24"/>
          <w:szCs w:val="24"/>
          <w:rtl/>
          <w:lang w:bidi="fa-IR"/>
        </w:rPr>
        <w:t xml:space="preserve">شیوه تسویه حساب </w:t>
      </w:r>
      <w:r w:rsidR="001F452A">
        <w:rPr>
          <w:rFonts w:cs="B Zar" w:hint="cs"/>
          <w:sz w:val="24"/>
          <w:szCs w:val="24"/>
          <w:rtl/>
          <w:lang w:bidi="fa-IR"/>
        </w:rPr>
        <w:t>کاربران و مراجعه‌کنندگان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 از کتابخانه</w:t>
      </w:r>
      <w:r w:rsidR="001F452A">
        <w:rPr>
          <w:rFonts w:cs="B Zar" w:hint="cs"/>
          <w:sz w:val="24"/>
          <w:szCs w:val="24"/>
          <w:rtl/>
          <w:lang w:bidi="fa-IR"/>
        </w:rPr>
        <w:t>‌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ها به شرح زیر است : </w:t>
      </w:r>
    </w:p>
    <w:p w:rsidR="00B06375" w:rsidRPr="009B60C1" w:rsidRDefault="006A0C3B" w:rsidP="00D77DA1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الف) اعضای هیئ</w:t>
      </w:r>
      <w:r w:rsidR="00B06375" w:rsidRPr="009B60C1">
        <w:rPr>
          <w:rFonts w:cs="B Zar" w:hint="cs"/>
          <w:b/>
          <w:bCs/>
          <w:sz w:val="24"/>
          <w:szCs w:val="24"/>
          <w:rtl/>
          <w:lang w:bidi="fa-IR"/>
        </w:rPr>
        <w:t xml:space="preserve">ت علمی : </w:t>
      </w:r>
      <w:r w:rsidR="00B06375" w:rsidRPr="009B60C1">
        <w:rPr>
          <w:rFonts w:cs="B Zar" w:hint="cs"/>
          <w:sz w:val="24"/>
          <w:szCs w:val="24"/>
          <w:rtl/>
          <w:lang w:bidi="fa-IR"/>
        </w:rPr>
        <w:t>شامل استادان تمام وقت</w:t>
      </w:r>
      <w:r w:rsidR="00831217">
        <w:rPr>
          <w:rFonts w:cs="B Zar" w:hint="cs"/>
          <w:sz w:val="24"/>
          <w:szCs w:val="24"/>
          <w:rtl/>
          <w:lang w:bidi="fa-IR"/>
        </w:rPr>
        <w:t>، پاره وقت</w:t>
      </w:r>
      <w:r w:rsidR="00B06375" w:rsidRPr="009B60C1">
        <w:rPr>
          <w:rFonts w:cs="B Zar" w:hint="cs"/>
          <w:sz w:val="24"/>
          <w:szCs w:val="24"/>
          <w:rtl/>
          <w:lang w:bidi="fa-IR"/>
        </w:rPr>
        <w:t xml:space="preserve"> و </w:t>
      </w:r>
      <w:r>
        <w:rPr>
          <w:rFonts w:cs="B Zar" w:hint="cs"/>
          <w:sz w:val="24"/>
          <w:szCs w:val="24"/>
          <w:rtl/>
          <w:lang w:bidi="fa-IR"/>
        </w:rPr>
        <w:t>به صورت زیر:</w:t>
      </w:r>
    </w:p>
    <w:p w:rsidR="00B06375" w:rsidRPr="009B60C1" w:rsidRDefault="004E6D57" w:rsidP="00C91629">
      <w:pPr>
        <w:pStyle w:val="ListParagraph"/>
        <w:numPr>
          <w:ilvl w:val="0"/>
          <w:numId w:val="4"/>
        </w:numPr>
        <w:bidi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اعضای هیئت علمی</w:t>
      </w:r>
      <w:r w:rsidR="00B06375" w:rsidRPr="009B60C1">
        <w:rPr>
          <w:rFonts w:cs="B Zar" w:hint="cs"/>
          <w:b/>
          <w:bCs/>
          <w:sz w:val="24"/>
          <w:szCs w:val="24"/>
          <w:rtl/>
          <w:lang w:bidi="fa-IR"/>
        </w:rPr>
        <w:t xml:space="preserve"> تمام وقت : </w:t>
      </w:r>
      <w:r w:rsidR="00B06375" w:rsidRPr="009B60C1">
        <w:rPr>
          <w:rFonts w:cs="B Zar" w:hint="cs"/>
          <w:sz w:val="24"/>
          <w:szCs w:val="24"/>
          <w:rtl/>
          <w:lang w:bidi="fa-IR"/>
        </w:rPr>
        <w:t xml:space="preserve">اعضای </w:t>
      </w:r>
      <w:r>
        <w:rPr>
          <w:rFonts w:cs="B Zar" w:hint="cs"/>
          <w:sz w:val="24"/>
          <w:szCs w:val="24"/>
          <w:rtl/>
          <w:lang w:bidi="fa-IR"/>
        </w:rPr>
        <w:t>هیئت</w:t>
      </w:r>
      <w:r w:rsidR="00B06375" w:rsidRPr="009B60C1">
        <w:rPr>
          <w:rFonts w:cs="B Zar" w:hint="cs"/>
          <w:sz w:val="24"/>
          <w:szCs w:val="24"/>
          <w:rtl/>
          <w:lang w:bidi="fa-IR"/>
        </w:rPr>
        <w:t xml:space="preserve"> علمی</w:t>
      </w:r>
      <w:r>
        <w:rPr>
          <w:rFonts w:cs="B Zar" w:hint="cs"/>
          <w:sz w:val="24"/>
          <w:szCs w:val="24"/>
          <w:rtl/>
          <w:lang w:bidi="fa-IR"/>
        </w:rPr>
        <w:t xml:space="preserve"> تمام وقت</w:t>
      </w:r>
      <w:r w:rsidR="00B06375" w:rsidRPr="009B60C1">
        <w:rPr>
          <w:rFonts w:cs="B Zar" w:hint="cs"/>
          <w:sz w:val="24"/>
          <w:szCs w:val="24"/>
          <w:rtl/>
          <w:lang w:bidi="fa-IR"/>
        </w:rPr>
        <w:t xml:space="preserve"> دانشگاه که بازخرید و یا بازنشسته می</w:t>
      </w:r>
      <w:r>
        <w:rPr>
          <w:rFonts w:cs="B Zar" w:hint="cs"/>
          <w:sz w:val="24"/>
          <w:szCs w:val="24"/>
          <w:rtl/>
          <w:lang w:bidi="fa-IR"/>
        </w:rPr>
        <w:t>‌</w:t>
      </w:r>
      <w:r w:rsidR="00B06375" w:rsidRPr="009B60C1">
        <w:rPr>
          <w:rFonts w:cs="B Zar" w:hint="cs"/>
          <w:sz w:val="24"/>
          <w:szCs w:val="24"/>
          <w:rtl/>
          <w:lang w:bidi="fa-IR"/>
        </w:rPr>
        <w:t>شوند</w:t>
      </w:r>
      <w:r>
        <w:rPr>
          <w:rFonts w:cs="B Zar" w:hint="cs"/>
          <w:sz w:val="24"/>
          <w:szCs w:val="24"/>
          <w:rtl/>
          <w:lang w:bidi="fa-IR"/>
        </w:rPr>
        <w:t>،</w:t>
      </w:r>
      <w:r w:rsidR="00B06375" w:rsidRPr="009B60C1">
        <w:rPr>
          <w:rFonts w:cs="B Zar" w:hint="cs"/>
          <w:sz w:val="24"/>
          <w:szCs w:val="24"/>
          <w:rtl/>
          <w:lang w:bidi="fa-IR"/>
        </w:rPr>
        <w:t xml:space="preserve"> و یا به هر نحوی ارتباط خود را با دانشگاه قطع می</w:t>
      </w:r>
      <w:r w:rsidR="00C91629">
        <w:rPr>
          <w:rFonts w:cs="B Zar" w:hint="cs"/>
          <w:sz w:val="24"/>
          <w:szCs w:val="24"/>
          <w:rtl/>
          <w:lang w:bidi="fa-IR"/>
        </w:rPr>
        <w:t>‌</w:t>
      </w:r>
      <w:r w:rsidR="00B06375" w:rsidRPr="009B60C1">
        <w:rPr>
          <w:rFonts w:cs="B Zar" w:hint="cs"/>
          <w:sz w:val="24"/>
          <w:szCs w:val="24"/>
          <w:rtl/>
          <w:lang w:bidi="fa-IR"/>
        </w:rPr>
        <w:t xml:space="preserve">کنند، ملزم به ارائه برگه تسویه حساب به </w:t>
      </w:r>
      <w:r w:rsidR="00C91629">
        <w:rPr>
          <w:rFonts w:cs="B Zar" w:hint="cs"/>
          <w:sz w:val="24"/>
          <w:szCs w:val="24"/>
          <w:rtl/>
          <w:lang w:bidi="fa-IR"/>
        </w:rPr>
        <w:t>امور اداری</w:t>
      </w:r>
      <w:r w:rsidR="00B06375" w:rsidRPr="009B60C1">
        <w:rPr>
          <w:rFonts w:cs="B Zar" w:hint="cs"/>
          <w:sz w:val="24"/>
          <w:szCs w:val="24"/>
          <w:rtl/>
          <w:lang w:bidi="fa-IR"/>
        </w:rPr>
        <w:t xml:space="preserve"> دانشگاه </w:t>
      </w:r>
      <w:r w:rsidR="00C91629">
        <w:rPr>
          <w:rFonts w:cs="B Zar" w:hint="cs"/>
          <w:sz w:val="24"/>
          <w:szCs w:val="24"/>
          <w:rtl/>
          <w:lang w:bidi="fa-IR"/>
        </w:rPr>
        <w:t>هستند</w:t>
      </w:r>
      <w:r w:rsidR="00B06375" w:rsidRPr="009B60C1">
        <w:rPr>
          <w:rFonts w:cs="B Zar" w:hint="cs"/>
          <w:sz w:val="24"/>
          <w:szCs w:val="24"/>
          <w:rtl/>
          <w:lang w:bidi="fa-IR"/>
        </w:rPr>
        <w:t>.</w:t>
      </w:r>
      <w:r w:rsidR="00B06375" w:rsidRPr="009B60C1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C91629">
        <w:rPr>
          <w:rFonts w:cs="B Zar" w:hint="cs"/>
          <w:sz w:val="24"/>
          <w:szCs w:val="24"/>
          <w:rtl/>
          <w:lang w:bidi="fa-IR"/>
        </w:rPr>
        <w:t>اعضایی</w:t>
      </w:r>
      <w:r w:rsidR="00B06375" w:rsidRPr="009B60C1">
        <w:rPr>
          <w:rFonts w:cs="B Zar" w:hint="cs"/>
          <w:sz w:val="24"/>
          <w:szCs w:val="24"/>
          <w:rtl/>
          <w:lang w:bidi="fa-IR"/>
        </w:rPr>
        <w:t xml:space="preserve"> که به مرخصی بدون حقوق و یا فرصت مطالعاتی می</w:t>
      </w:r>
      <w:r w:rsidR="00C91629">
        <w:rPr>
          <w:rFonts w:cs="B Zar" w:hint="cs"/>
          <w:sz w:val="24"/>
          <w:szCs w:val="24"/>
          <w:rtl/>
          <w:lang w:bidi="fa-IR"/>
        </w:rPr>
        <w:t>‌</w:t>
      </w:r>
      <w:r w:rsidR="00B06375" w:rsidRPr="009B60C1">
        <w:rPr>
          <w:rFonts w:cs="B Zar" w:hint="cs"/>
          <w:sz w:val="24"/>
          <w:szCs w:val="24"/>
          <w:rtl/>
          <w:lang w:bidi="fa-IR"/>
        </w:rPr>
        <w:t xml:space="preserve">روند باید همه منابع امانتی خود را </w:t>
      </w:r>
      <w:r w:rsidR="00C91629">
        <w:rPr>
          <w:rFonts w:cs="B Zar" w:hint="cs"/>
          <w:sz w:val="24"/>
          <w:szCs w:val="24"/>
          <w:rtl/>
          <w:lang w:bidi="fa-IR"/>
        </w:rPr>
        <w:t>بازگردانده</w:t>
      </w:r>
      <w:r w:rsidR="00B06375" w:rsidRPr="009B60C1">
        <w:rPr>
          <w:rFonts w:cs="B Zar" w:hint="cs"/>
          <w:sz w:val="24"/>
          <w:szCs w:val="24"/>
          <w:rtl/>
          <w:lang w:bidi="fa-IR"/>
        </w:rPr>
        <w:t xml:space="preserve"> و برگه تسویه حساب را قبل از</w:t>
      </w:r>
      <w:r w:rsidR="00C91629">
        <w:rPr>
          <w:rFonts w:cs="B Zar" w:hint="cs"/>
          <w:sz w:val="24"/>
          <w:szCs w:val="24"/>
          <w:rtl/>
          <w:lang w:bidi="fa-IR"/>
        </w:rPr>
        <w:t xml:space="preserve"> عزیمت به امور اداری تحویل دهند؛</w:t>
      </w:r>
    </w:p>
    <w:p w:rsidR="00B06375" w:rsidRPr="009B60C1" w:rsidRDefault="00B06375" w:rsidP="00D77DA1">
      <w:pPr>
        <w:pStyle w:val="ListParagraph"/>
        <w:numPr>
          <w:ilvl w:val="0"/>
          <w:numId w:val="4"/>
        </w:numPr>
        <w:bidi/>
        <w:jc w:val="both"/>
        <w:rPr>
          <w:rFonts w:cs="B Zar"/>
          <w:sz w:val="24"/>
          <w:szCs w:val="24"/>
          <w:lang w:bidi="fa-IR"/>
        </w:rPr>
      </w:pPr>
      <w:r w:rsidRPr="009B60C1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 xml:space="preserve">استادان مدعو و حق التدریس: </w:t>
      </w:r>
      <w:r w:rsidR="00D77DA1">
        <w:rPr>
          <w:rFonts w:cs="B Zar" w:hint="cs"/>
          <w:sz w:val="24"/>
          <w:szCs w:val="24"/>
          <w:rtl/>
          <w:lang w:bidi="fa-IR"/>
        </w:rPr>
        <w:t xml:space="preserve">اسامی اساتید مدعو تا قبل از تسویه به اداره مالی دانشگاه اعلام شود. </w:t>
      </w:r>
    </w:p>
    <w:p w:rsidR="00B06375" w:rsidRPr="00CB739D" w:rsidRDefault="00B06375" w:rsidP="001B3EE3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CB739D">
        <w:rPr>
          <w:rFonts w:cs="B Zar" w:hint="cs"/>
          <w:b/>
          <w:bCs/>
          <w:sz w:val="24"/>
          <w:szCs w:val="24"/>
          <w:rtl/>
          <w:lang w:bidi="fa-IR"/>
        </w:rPr>
        <w:t>ب) کارمندان :</w:t>
      </w:r>
      <w:r w:rsidRPr="00CB739D">
        <w:rPr>
          <w:rFonts w:cs="B Zar" w:hint="cs"/>
          <w:sz w:val="24"/>
          <w:szCs w:val="24"/>
          <w:rtl/>
          <w:lang w:bidi="fa-IR"/>
        </w:rPr>
        <w:t xml:space="preserve"> کارمندانی که بازنشسته</w:t>
      </w:r>
      <w:r w:rsidR="004643E2">
        <w:rPr>
          <w:rFonts w:cs="B Zar" w:hint="cs"/>
          <w:sz w:val="24"/>
          <w:szCs w:val="24"/>
          <w:rtl/>
          <w:lang w:bidi="fa-IR"/>
        </w:rPr>
        <w:t xml:space="preserve"> یا</w:t>
      </w:r>
      <w:r w:rsidRPr="00CB739D">
        <w:rPr>
          <w:rFonts w:cs="B Zar" w:hint="cs"/>
          <w:sz w:val="24"/>
          <w:szCs w:val="24"/>
          <w:rtl/>
          <w:lang w:bidi="fa-IR"/>
        </w:rPr>
        <w:t xml:space="preserve"> بازخرید می</w:t>
      </w:r>
      <w:r w:rsidR="004643E2">
        <w:rPr>
          <w:rFonts w:cs="B Zar" w:hint="cs"/>
          <w:sz w:val="24"/>
          <w:szCs w:val="24"/>
          <w:rtl/>
          <w:lang w:bidi="fa-IR"/>
        </w:rPr>
        <w:t>‌</w:t>
      </w:r>
      <w:r w:rsidRPr="00CB739D">
        <w:rPr>
          <w:rFonts w:cs="B Zar" w:hint="cs"/>
          <w:sz w:val="24"/>
          <w:szCs w:val="24"/>
          <w:rtl/>
          <w:lang w:bidi="fa-IR"/>
        </w:rPr>
        <w:t>شوند</w:t>
      </w:r>
      <w:r w:rsidR="004643E2">
        <w:rPr>
          <w:rFonts w:cs="B Zar" w:hint="cs"/>
          <w:sz w:val="24"/>
          <w:szCs w:val="24"/>
          <w:rtl/>
          <w:lang w:bidi="fa-IR"/>
        </w:rPr>
        <w:t>، و</w:t>
      </w:r>
      <w:r w:rsidRPr="00CB739D">
        <w:rPr>
          <w:rFonts w:cs="B Zar" w:hint="cs"/>
          <w:sz w:val="24"/>
          <w:szCs w:val="24"/>
          <w:rtl/>
          <w:lang w:bidi="fa-IR"/>
        </w:rPr>
        <w:t xml:space="preserve"> یا به هر دلیل</w:t>
      </w:r>
      <w:r w:rsidR="004643E2">
        <w:rPr>
          <w:rFonts w:cs="B Zar" w:hint="cs"/>
          <w:sz w:val="24"/>
          <w:szCs w:val="24"/>
          <w:rtl/>
          <w:lang w:bidi="fa-IR"/>
        </w:rPr>
        <w:t xml:space="preserve"> دیگری</w:t>
      </w:r>
      <w:r w:rsidRPr="00CB739D">
        <w:rPr>
          <w:rFonts w:cs="B Zar" w:hint="cs"/>
          <w:sz w:val="24"/>
          <w:szCs w:val="24"/>
          <w:rtl/>
          <w:lang w:bidi="fa-IR"/>
        </w:rPr>
        <w:t xml:space="preserve"> ترک خدمت می</w:t>
      </w:r>
      <w:r w:rsidR="004643E2">
        <w:rPr>
          <w:rFonts w:cs="B Zar" w:hint="cs"/>
          <w:sz w:val="24"/>
          <w:szCs w:val="24"/>
          <w:rtl/>
          <w:lang w:bidi="fa-IR"/>
        </w:rPr>
        <w:t>‌</w:t>
      </w:r>
      <w:r w:rsidRPr="00CB739D">
        <w:rPr>
          <w:rFonts w:cs="B Zar" w:hint="cs"/>
          <w:sz w:val="24"/>
          <w:szCs w:val="24"/>
          <w:rtl/>
          <w:lang w:bidi="fa-IR"/>
        </w:rPr>
        <w:t>نمایند</w:t>
      </w:r>
      <w:r w:rsidR="001B3EE3">
        <w:rPr>
          <w:rFonts w:cs="B Zar" w:hint="cs"/>
          <w:sz w:val="24"/>
          <w:szCs w:val="24"/>
          <w:rtl/>
          <w:lang w:bidi="fa-IR"/>
        </w:rPr>
        <w:t>،</w:t>
      </w:r>
      <w:r w:rsidRPr="00CB739D">
        <w:rPr>
          <w:rFonts w:cs="B Zar" w:hint="cs"/>
          <w:sz w:val="24"/>
          <w:szCs w:val="24"/>
          <w:rtl/>
          <w:lang w:bidi="fa-IR"/>
        </w:rPr>
        <w:t xml:space="preserve"> </w:t>
      </w:r>
      <w:r w:rsidR="001B3EE3">
        <w:rPr>
          <w:rFonts w:cs="B Zar" w:hint="cs"/>
          <w:sz w:val="24"/>
          <w:szCs w:val="24"/>
          <w:rtl/>
          <w:lang w:bidi="fa-IR"/>
        </w:rPr>
        <w:t>باید تمامی</w:t>
      </w:r>
      <w:r w:rsidRPr="00CB739D">
        <w:rPr>
          <w:rFonts w:cs="B Zar" w:hint="cs"/>
          <w:sz w:val="24"/>
          <w:szCs w:val="24"/>
          <w:rtl/>
          <w:lang w:bidi="fa-IR"/>
        </w:rPr>
        <w:t xml:space="preserve"> کتاب</w:t>
      </w:r>
      <w:r w:rsidR="001B3EE3">
        <w:rPr>
          <w:rFonts w:cs="B Zar" w:hint="cs"/>
          <w:sz w:val="24"/>
          <w:szCs w:val="24"/>
          <w:rtl/>
          <w:lang w:bidi="fa-IR"/>
        </w:rPr>
        <w:t>‌</w:t>
      </w:r>
      <w:r w:rsidRPr="00CB739D">
        <w:rPr>
          <w:rFonts w:cs="B Zar" w:hint="cs"/>
          <w:sz w:val="24"/>
          <w:szCs w:val="24"/>
          <w:rtl/>
          <w:lang w:bidi="fa-IR"/>
        </w:rPr>
        <w:t>های امانتی خود را تحویل کتابخانه دهند</w:t>
      </w:r>
      <w:r w:rsidR="00A5181E">
        <w:rPr>
          <w:rFonts w:cs="B Zar" w:hint="cs"/>
          <w:sz w:val="24"/>
          <w:szCs w:val="24"/>
          <w:rtl/>
          <w:lang w:bidi="fa-IR"/>
        </w:rPr>
        <w:t>،</w:t>
      </w:r>
      <w:r w:rsidRPr="00CB739D">
        <w:rPr>
          <w:rFonts w:cs="B Zar" w:hint="cs"/>
          <w:sz w:val="24"/>
          <w:szCs w:val="24"/>
          <w:rtl/>
          <w:lang w:bidi="fa-IR"/>
        </w:rPr>
        <w:t xml:space="preserve"> و برگه تسویه حساب دریافت نمایند. </w:t>
      </w:r>
    </w:p>
    <w:p w:rsidR="00B24029" w:rsidRDefault="00B24029" w:rsidP="00A5181E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CB739D">
        <w:rPr>
          <w:rFonts w:cs="B Zar" w:hint="cs"/>
          <w:b/>
          <w:bCs/>
          <w:sz w:val="24"/>
          <w:szCs w:val="24"/>
          <w:rtl/>
          <w:lang w:bidi="fa-IR"/>
        </w:rPr>
        <w:t xml:space="preserve">ج) دانشجویان : </w:t>
      </w:r>
      <w:r w:rsidRPr="00CB739D">
        <w:rPr>
          <w:rFonts w:cs="B Zar" w:hint="cs"/>
          <w:sz w:val="24"/>
          <w:szCs w:val="24"/>
          <w:rtl/>
          <w:lang w:bidi="fa-IR"/>
        </w:rPr>
        <w:t>کلیه دانشجویان موظف هستند در پایان تحصیل خویش با کتابخانه</w:t>
      </w:r>
      <w:r w:rsidR="00A5181E">
        <w:rPr>
          <w:rFonts w:cs="B Zar" w:hint="cs"/>
          <w:sz w:val="24"/>
          <w:szCs w:val="24"/>
          <w:rtl/>
          <w:lang w:bidi="fa-IR"/>
        </w:rPr>
        <w:t>‌</w:t>
      </w:r>
      <w:r w:rsidRPr="00CB739D">
        <w:rPr>
          <w:rFonts w:cs="B Zar" w:hint="cs"/>
          <w:sz w:val="24"/>
          <w:szCs w:val="24"/>
          <w:rtl/>
          <w:lang w:bidi="fa-IR"/>
        </w:rPr>
        <w:t xml:space="preserve">های دانشگاه تسویه نمایند. دریافت گواهی موقت فارغ التحصیلی، و هر نوع تغییر در وضعیت دانشجو (تغییر رشته، انتقال و غیره) منوط به ارائه </w:t>
      </w:r>
      <w:r w:rsidR="00A5181E">
        <w:rPr>
          <w:rFonts w:cs="B Zar" w:hint="cs"/>
          <w:sz w:val="24"/>
          <w:szCs w:val="24"/>
          <w:rtl/>
          <w:lang w:bidi="fa-IR"/>
        </w:rPr>
        <w:t xml:space="preserve">برگه </w:t>
      </w:r>
      <w:r w:rsidRPr="00CB739D">
        <w:rPr>
          <w:rFonts w:cs="B Zar" w:hint="cs"/>
          <w:sz w:val="24"/>
          <w:szCs w:val="24"/>
          <w:rtl/>
          <w:lang w:bidi="fa-IR"/>
        </w:rPr>
        <w:t>تسویه حساب کتابخانه است.</w:t>
      </w:r>
    </w:p>
    <w:p w:rsidR="006D1F1C" w:rsidRPr="00AE722C" w:rsidRDefault="006D1F1C" w:rsidP="00F61FCA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6D1F1C">
        <w:rPr>
          <w:rFonts w:cs="B Zar" w:hint="cs"/>
          <w:b/>
          <w:bCs/>
          <w:sz w:val="24"/>
          <w:szCs w:val="24"/>
          <w:rtl/>
          <w:lang w:bidi="fa-IR"/>
        </w:rPr>
        <w:t xml:space="preserve">د) دانشجویان و میهمانان خارجی: </w:t>
      </w:r>
      <w:r w:rsidR="00F61FCA" w:rsidRPr="00AE722C">
        <w:rPr>
          <w:rFonts w:cs="B Zar" w:hint="cs"/>
          <w:sz w:val="24"/>
          <w:szCs w:val="24"/>
          <w:rtl/>
          <w:lang w:bidi="fa-IR"/>
        </w:rPr>
        <w:t>در پایان ترم تحصیلی با دانشکده و کتابخانه مرکزی تسویه حساب صورت گیرد</w:t>
      </w:r>
      <w:r w:rsidR="003D3048">
        <w:rPr>
          <w:rFonts w:cs="B Zar" w:hint="cs"/>
          <w:sz w:val="24"/>
          <w:szCs w:val="24"/>
          <w:rtl/>
          <w:lang w:bidi="fa-IR"/>
        </w:rPr>
        <w:t>.</w:t>
      </w:r>
    </w:p>
    <w:p w:rsidR="00B24029" w:rsidRPr="009B60C1" w:rsidRDefault="00012EB5" w:rsidP="00012EB5">
      <w:pPr>
        <w:pStyle w:val="ListParagraph"/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تبصره: </w:t>
      </w:r>
      <w:r w:rsidR="00B24029" w:rsidRPr="009B60C1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B24029" w:rsidRPr="009B60C1">
        <w:rPr>
          <w:rFonts w:cs="B Zar" w:hint="cs"/>
          <w:sz w:val="24"/>
          <w:szCs w:val="24"/>
          <w:rtl/>
          <w:lang w:bidi="fa-IR"/>
        </w:rPr>
        <w:t xml:space="preserve">تسویه حساب دانشجو با </w:t>
      </w:r>
      <w:r w:rsidR="00A747BE">
        <w:rPr>
          <w:rFonts w:cs="B Zar" w:hint="cs"/>
          <w:sz w:val="24"/>
          <w:szCs w:val="24"/>
          <w:rtl/>
          <w:lang w:bidi="fa-IR"/>
        </w:rPr>
        <w:t>مجموعه کتابخانه‌ای دانشگاه علامه طباطبائی</w:t>
      </w:r>
      <w:r w:rsidR="00B24029" w:rsidRPr="009B60C1">
        <w:rPr>
          <w:rFonts w:cs="B Zar" w:hint="cs"/>
          <w:sz w:val="24"/>
          <w:szCs w:val="24"/>
          <w:rtl/>
          <w:lang w:bidi="fa-IR"/>
        </w:rPr>
        <w:t xml:space="preserve"> منوط به تحویل موارد زیر است: </w:t>
      </w:r>
    </w:p>
    <w:p w:rsidR="00B24029" w:rsidRPr="00273BC4" w:rsidRDefault="00A747BE" w:rsidP="00135D29">
      <w:pPr>
        <w:pStyle w:val="ListParagraph"/>
        <w:numPr>
          <w:ilvl w:val="0"/>
          <w:numId w:val="5"/>
        </w:numPr>
        <w:bidi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برای دانشجویان ارشد و دکترا، </w:t>
      </w:r>
      <w:r w:rsidR="00682B21">
        <w:rPr>
          <w:rFonts w:cs="B Zar" w:hint="cs"/>
          <w:sz w:val="24"/>
          <w:szCs w:val="24"/>
          <w:rtl/>
          <w:lang w:bidi="fa-IR"/>
        </w:rPr>
        <w:t xml:space="preserve">ارائه </w:t>
      </w:r>
      <w:r>
        <w:rPr>
          <w:rFonts w:cs="B Zar" w:hint="cs"/>
          <w:sz w:val="24"/>
          <w:szCs w:val="24"/>
          <w:rtl/>
          <w:lang w:bidi="fa-IR"/>
        </w:rPr>
        <w:t>لوح (</w:t>
      </w:r>
      <w:r w:rsidR="00B24029" w:rsidRPr="009B60C1">
        <w:rPr>
          <w:rFonts w:cs="B Zar" w:hint="cs"/>
          <w:sz w:val="24"/>
          <w:szCs w:val="24"/>
          <w:rtl/>
          <w:lang w:bidi="fa-IR"/>
        </w:rPr>
        <w:t>دیسک</w:t>
      </w:r>
      <w:r>
        <w:rPr>
          <w:rFonts w:cs="B Zar" w:hint="cs"/>
          <w:sz w:val="24"/>
          <w:szCs w:val="24"/>
          <w:rtl/>
          <w:lang w:bidi="fa-IR"/>
        </w:rPr>
        <w:t>)</w:t>
      </w:r>
      <w:r w:rsidR="00B24029" w:rsidRPr="009B60C1">
        <w:rPr>
          <w:rFonts w:cs="B Zar" w:hint="cs"/>
          <w:sz w:val="24"/>
          <w:szCs w:val="24"/>
          <w:rtl/>
          <w:lang w:bidi="fa-IR"/>
        </w:rPr>
        <w:t xml:space="preserve"> فشرده حاوی فایل ورد و پی</w:t>
      </w:r>
      <w:r w:rsidR="005872D2">
        <w:rPr>
          <w:rFonts w:cs="B Zar" w:hint="cs"/>
          <w:sz w:val="24"/>
          <w:szCs w:val="24"/>
          <w:rtl/>
          <w:lang w:bidi="fa-IR"/>
        </w:rPr>
        <w:t>.</w:t>
      </w:r>
      <w:r w:rsidR="00B24029" w:rsidRPr="009B60C1">
        <w:rPr>
          <w:rFonts w:cs="B Zar" w:hint="cs"/>
          <w:sz w:val="24"/>
          <w:szCs w:val="24"/>
          <w:rtl/>
          <w:lang w:bidi="fa-IR"/>
        </w:rPr>
        <w:t xml:space="preserve"> دی</w:t>
      </w:r>
      <w:r w:rsidR="005872D2">
        <w:rPr>
          <w:rFonts w:cs="B Zar" w:hint="cs"/>
          <w:sz w:val="24"/>
          <w:szCs w:val="24"/>
          <w:rtl/>
          <w:lang w:bidi="fa-IR"/>
        </w:rPr>
        <w:t>.</w:t>
      </w:r>
      <w:r w:rsidR="00B24029" w:rsidRPr="009B60C1">
        <w:rPr>
          <w:rFonts w:cs="B Zar" w:hint="cs"/>
          <w:sz w:val="24"/>
          <w:szCs w:val="24"/>
          <w:rtl/>
          <w:lang w:bidi="fa-IR"/>
        </w:rPr>
        <w:t xml:space="preserve"> اف</w:t>
      </w:r>
      <w:r w:rsidR="005872D2">
        <w:rPr>
          <w:rFonts w:cs="B Zar" w:hint="cs"/>
          <w:sz w:val="24"/>
          <w:szCs w:val="24"/>
          <w:rtl/>
          <w:lang w:bidi="fa-IR"/>
        </w:rPr>
        <w:t>.</w:t>
      </w:r>
      <w:r w:rsidR="00B24029" w:rsidRPr="009B60C1">
        <w:rPr>
          <w:rFonts w:cs="B Zar" w:hint="cs"/>
          <w:sz w:val="24"/>
          <w:szCs w:val="24"/>
          <w:rtl/>
          <w:lang w:bidi="fa-IR"/>
        </w:rPr>
        <w:t xml:space="preserve"> از پایان نامه </w:t>
      </w:r>
      <w:r w:rsidR="005872D2">
        <w:rPr>
          <w:rFonts w:cs="B Zar" w:hint="cs"/>
          <w:sz w:val="24"/>
          <w:szCs w:val="24"/>
          <w:rtl/>
          <w:lang w:bidi="fa-IR"/>
        </w:rPr>
        <w:t xml:space="preserve">یا رساله </w:t>
      </w:r>
      <w:r w:rsidR="00B24029" w:rsidRPr="009B60C1">
        <w:rPr>
          <w:rFonts w:cs="B Zar" w:hint="cs"/>
          <w:sz w:val="24"/>
          <w:szCs w:val="24"/>
          <w:rtl/>
          <w:lang w:bidi="fa-IR"/>
        </w:rPr>
        <w:t>(</w:t>
      </w:r>
      <w:r w:rsidR="004C1B43">
        <w:rPr>
          <w:rFonts w:cs="B Zar" w:hint="cs"/>
          <w:sz w:val="24"/>
          <w:szCs w:val="24"/>
          <w:rtl/>
          <w:lang w:bidi="fa-IR"/>
        </w:rPr>
        <w:t>به استثنای دانشجویان کارشناسی ارشد آموزش-محور</w:t>
      </w:r>
      <w:r w:rsidR="00B24029" w:rsidRPr="009B60C1">
        <w:rPr>
          <w:rFonts w:cs="B Zar" w:hint="cs"/>
          <w:sz w:val="24"/>
          <w:szCs w:val="24"/>
          <w:rtl/>
          <w:lang w:bidi="fa-IR"/>
        </w:rPr>
        <w:t>)</w:t>
      </w:r>
      <w:r w:rsidR="00135D29">
        <w:rPr>
          <w:rFonts w:cs="B Zar" w:hint="cs"/>
          <w:sz w:val="24"/>
          <w:szCs w:val="24"/>
          <w:rtl/>
          <w:lang w:bidi="fa-IR"/>
        </w:rPr>
        <w:t xml:space="preserve"> طبق</w:t>
      </w:r>
      <w:r w:rsidR="00954578">
        <w:rPr>
          <w:rFonts w:cs="B Zar" w:hint="cs"/>
          <w:sz w:val="24"/>
          <w:szCs w:val="24"/>
          <w:rtl/>
          <w:lang w:bidi="fa-IR"/>
        </w:rPr>
        <w:t xml:space="preserve"> </w:t>
      </w:r>
      <w:r w:rsidR="00135D29" w:rsidRPr="00135D29">
        <w:rPr>
          <w:rFonts w:cs="B Zar"/>
          <w:sz w:val="24"/>
          <w:szCs w:val="24"/>
          <w:rtl/>
          <w:lang w:bidi="fa-IR"/>
        </w:rPr>
        <w:t>فرم‌های از پیش‌آماده</w:t>
      </w:r>
      <w:r w:rsidR="00135D29" w:rsidRPr="00135D29">
        <w:rPr>
          <w:rFonts w:cs="B Zar"/>
          <w:sz w:val="24"/>
          <w:szCs w:val="24"/>
          <w:lang w:bidi="fa-IR"/>
        </w:rPr>
        <w:t xml:space="preserve"> (Templates) </w:t>
      </w:r>
      <w:r w:rsidR="00135D29" w:rsidRPr="00135D29">
        <w:rPr>
          <w:rFonts w:cs="B Zar"/>
          <w:sz w:val="24"/>
          <w:szCs w:val="24"/>
          <w:rtl/>
          <w:lang w:bidi="fa-IR"/>
        </w:rPr>
        <w:t>بروندادهای علمی (پایان‌نامه‌ها‌/رساله‌ها و طرح‌های پژوهشی) مبتنی بر شیوه‌نامه نگارش دانشگاه</w:t>
      </w:r>
      <w:r w:rsidR="00135D29" w:rsidRPr="00135D29">
        <w:rPr>
          <w:rFonts w:cs="B Zar"/>
          <w:sz w:val="24"/>
          <w:szCs w:val="24"/>
          <w:lang w:bidi="fa-IR"/>
        </w:rPr>
        <w:t> </w:t>
      </w:r>
      <w:r w:rsidR="005872D2">
        <w:rPr>
          <w:rFonts w:cs="B Zar" w:hint="cs"/>
          <w:sz w:val="24"/>
          <w:szCs w:val="24"/>
          <w:rtl/>
          <w:lang w:bidi="fa-IR"/>
        </w:rPr>
        <w:t>؛</w:t>
      </w:r>
    </w:p>
    <w:p w:rsidR="00B24029" w:rsidRPr="009B60C1" w:rsidRDefault="006F22AC" w:rsidP="004C1B43">
      <w:pPr>
        <w:pStyle w:val="ListParagraph"/>
        <w:numPr>
          <w:ilvl w:val="0"/>
          <w:numId w:val="5"/>
        </w:numPr>
        <w:bidi/>
        <w:jc w:val="both"/>
        <w:rPr>
          <w:rFonts w:cs="B Zar"/>
          <w:sz w:val="24"/>
          <w:szCs w:val="24"/>
          <w:lang w:bidi="fa-IR"/>
        </w:rPr>
      </w:pPr>
      <w:r w:rsidRPr="009B60C1">
        <w:rPr>
          <w:rFonts w:cs="B Zar" w:hint="cs"/>
          <w:sz w:val="24"/>
          <w:szCs w:val="24"/>
          <w:rtl/>
          <w:lang w:bidi="fa-IR"/>
        </w:rPr>
        <w:t>تکمیل و ارائه فرم گردآوری اطلاعات پایان</w:t>
      </w:r>
      <w:r w:rsidR="004C1B43">
        <w:rPr>
          <w:rFonts w:cs="B Zar" w:hint="cs"/>
          <w:sz w:val="24"/>
          <w:szCs w:val="24"/>
          <w:rtl/>
          <w:lang w:bidi="fa-IR"/>
        </w:rPr>
        <w:t>‌</w:t>
      </w:r>
      <w:r w:rsidRPr="009B60C1">
        <w:rPr>
          <w:rFonts w:cs="B Zar" w:hint="cs"/>
          <w:sz w:val="24"/>
          <w:szCs w:val="24"/>
          <w:rtl/>
          <w:lang w:bidi="fa-IR"/>
        </w:rPr>
        <w:t>نامه</w:t>
      </w:r>
      <w:r w:rsidR="00682B21">
        <w:rPr>
          <w:rFonts w:cs="B Zar" w:hint="cs"/>
          <w:sz w:val="24"/>
          <w:szCs w:val="24"/>
          <w:rtl/>
          <w:lang w:bidi="fa-IR"/>
        </w:rPr>
        <w:t xml:space="preserve"> </w:t>
      </w:r>
      <w:r w:rsidR="004C1B43">
        <w:rPr>
          <w:rFonts w:cs="B Zar" w:hint="cs"/>
          <w:sz w:val="24"/>
          <w:szCs w:val="24"/>
          <w:rtl/>
          <w:lang w:bidi="fa-IR"/>
        </w:rPr>
        <w:t xml:space="preserve">یا رساله </w:t>
      </w:r>
      <w:r w:rsidR="00682B21" w:rsidRPr="009B60C1">
        <w:rPr>
          <w:rFonts w:cs="B Zar" w:hint="cs"/>
          <w:sz w:val="24"/>
          <w:szCs w:val="24"/>
          <w:rtl/>
          <w:lang w:bidi="fa-IR"/>
        </w:rPr>
        <w:t>به کتابخانه مرکزی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 (</w:t>
      </w:r>
      <w:r w:rsidR="00682B21">
        <w:rPr>
          <w:rFonts w:cs="B Zar" w:hint="cs"/>
          <w:sz w:val="24"/>
          <w:szCs w:val="24"/>
          <w:rtl/>
          <w:lang w:bidi="fa-IR"/>
        </w:rPr>
        <w:t>برای دریافت فرم مذکور به نشانی اینترنتی کتابخانه مرکزی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 </w:t>
      </w:r>
      <w:hyperlink r:id="rId9" w:history="1">
        <w:r w:rsidR="00682B21" w:rsidRPr="00EF6B00">
          <w:rPr>
            <w:rStyle w:val="Hyperlink"/>
            <w:rFonts w:cs="B Zar"/>
            <w:sz w:val="24"/>
            <w:szCs w:val="24"/>
            <w:lang w:bidi="fa-IR"/>
          </w:rPr>
          <w:t>http://library.atu.ac.ir</w:t>
        </w:r>
      </w:hyperlink>
      <w:r w:rsidR="00682B21">
        <w:rPr>
          <w:rFonts w:cs="B Zar" w:hint="cs"/>
          <w:sz w:val="24"/>
          <w:szCs w:val="24"/>
          <w:rtl/>
          <w:lang w:bidi="fa-IR"/>
        </w:rPr>
        <w:t>) مراجعه شود</w:t>
      </w:r>
      <w:r w:rsidR="004C1B43">
        <w:rPr>
          <w:rFonts w:cs="B Zar" w:hint="cs"/>
          <w:sz w:val="24"/>
          <w:szCs w:val="24"/>
          <w:rtl/>
          <w:lang w:bidi="fa-IR"/>
        </w:rPr>
        <w:t>).</w:t>
      </w:r>
      <w:r w:rsidR="00682B21">
        <w:rPr>
          <w:rFonts w:cs="B Zar" w:hint="cs"/>
          <w:sz w:val="24"/>
          <w:szCs w:val="24"/>
          <w:rtl/>
          <w:lang w:bidi="fa-IR"/>
        </w:rPr>
        <w:t>؛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0E6A6E" w:rsidRPr="009B60C1" w:rsidRDefault="006F22AC" w:rsidP="000F62A8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9B60C1">
        <w:rPr>
          <w:rFonts w:cs="B Zar" w:hint="cs"/>
          <w:b/>
          <w:bCs/>
          <w:sz w:val="24"/>
          <w:szCs w:val="24"/>
          <w:rtl/>
          <w:lang w:bidi="fa-IR"/>
        </w:rPr>
        <w:t xml:space="preserve">ماده </w:t>
      </w:r>
      <w:r w:rsidR="000F62A8">
        <w:rPr>
          <w:rFonts w:cs="B Zar" w:hint="cs"/>
          <w:b/>
          <w:bCs/>
          <w:sz w:val="24"/>
          <w:szCs w:val="24"/>
          <w:rtl/>
          <w:lang w:bidi="fa-IR"/>
        </w:rPr>
        <w:t>7</w:t>
      </w:r>
      <w:r w:rsidRPr="009B60C1">
        <w:rPr>
          <w:rFonts w:cs="B Zar" w:hint="cs"/>
          <w:b/>
          <w:bCs/>
          <w:sz w:val="24"/>
          <w:szCs w:val="24"/>
          <w:rtl/>
          <w:lang w:bidi="fa-IR"/>
        </w:rPr>
        <w:t>- استفاده از بخش</w:t>
      </w:r>
      <w:r w:rsidR="00F87A6F">
        <w:rPr>
          <w:rFonts w:cs="B Zar" w:hint="cs"/>
          <w:b/>
          <w:bCs/>
          <w:sz w:val="24"/>
          <w:szCs w:val="24"/>
          <w:rtl/>
          <w:lang w:bidi="fa-IR"/>
        </w:rPr>
        <w:t xml:space="preserve"> خدمات مرجع الکترونیکی</w:t>
      </w:r>
      <w:r w:rsidRPr="009B60C1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F87A6F">
        <w:rPr>
          <w:rFonts w:cs="B Zar" w:hint="cs"/>
          <w:b/>
          <w:bCs/>
          <w:sz w:val="24"/>
          <w:szCs w:val="24"/>
          <w:rtl/>
          <w:lang w:bidi="fa-IR"/>
        </w:rPr>
        <w:t>(</w:t>
      </w:r>
      <w:r w:rsidRPr="009B60C1">
        <w:rPr>
          <w:rFonts w:cs="B Zar" w:hint="cs"/>
          <w:b/>
          <w:bCs/>
          <w:sz w:val="24"/>
          <w:szCs w:val="24"/>
          <w:rtl/>
          <w:lang w:bidi="fa-IR"/>
        </w:rPr>
        <w:t>اطلاع</w:t>
      </w:r>
      <w:r w:rsidR="00F87A6F">
        <w:rPr>
          <w:rFonts w:cs="B Zar" w:hint="cs"/>
          <w:b/>
          <w:bCs/>
          <w:sz w:val="24"/>
          <w:szCs w:val="24"/>
          <w:rtl/>
          <w:lang w:bidi="fa-IR"/>
        </w:rPr>
        <w:t>‌</w:t>
      </w:r>
      <w:r w:rsidRPr="009B60C1">
        <w:rPr>
          <w:rFonts w:cs="B Zar" w:hint="cs"/>
          <w:b/>
          <w:bCs/>
          <w:sz w:val="24"/>
          <w:szCs w:val="24"/>
          <w:rtl/>
          <w:lang w:bidi="fa-IR"/>
        </w:rPr>
        <w:t>رسانی</w:t>
      </w:r>
      <w:r w:rsidR="00F87A6F">
        <w:rPr>
          <w:rFonts w:cs="B Zar" w:hint="cs"/>
          <w:b/>
          <w:bCs/>
          <w:sz w:val="24"/>
          <w:szCs w:val="24"/>
          <w:rtl/>
          <w:lang w:bidi="fa-IR"/>
        </w:rPr>
        <w:t>)</w:t>
      </w:r>
      <w:r w:rsidRPr="009B60C1">
        <w:rPr>
          <w:rFonts w:cs="B Zar" w:hint="cs"/>
          <w:b/>
          <w:bCs/>
          <w:sz w:val="24"/>
          <w:szCs w:val="24"/>
          <w:rtl/>
          <w:lang w:bidi="fa-IR"/>
        </w:rPr>
        <w:t xml:space="preserve"> کتابخانه</w:t>
      </w:r>
      <w:r w:rsidR="00F87A6F">
        <w:rPr>
          <w:rFonts w:cs="B Zar" w:hint="cs"/>
          <w:b/>
          <w:bCs/>
          <w:sz w:val="24"/>
          <w:szCs w:val="24"/>
          <w:rtl/>
          <w:lang w:bidi="fa-IR"/>
        </w:rPr>
        <w:t>‌ها</w:t>
      </w:r>
    </w:p>
    <w:p w:rsidR="006F22AC" w:rsidRPr="009B60C1" w:rsidRDefault="006F22AC" w:rsidP="00F87A6F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9B60C1">
        <w:rPr>
          <w:rFonts w:cs="B Zar" w:hint="cs"/>
          <w:sz w:val="24"/>
          <w:szCs w:val="24"/>
          <w:rtl/>
          <w:lang w:bidi="fa-IR"/>
        </w:rPr>
        <w:t xml:space="preserve">استفاده اعضای </w:t>
      </w:r>
      <w:r w:rsidR="00F87A6F">
        <w:rPr>
          <w:rFonts w:cs="B Zar" w:hint="cs"/>
          <w:sz w:val="24"/>
          <w:szCs w:val="24"/>
          <w:rtl/>
          <w:lang w:bidi="fa-IR"/>
        </w:rPr>
        <w:t>مجموعه کتابخانه‌ای دانشگاه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 از بخش </w:t>
      </w:r>
      <w:r w:rsidR="00F87A6F">
        <w:rPr>
          <w:rFonts w:cs="B Zar" w:hint="cs"/>
          <w:sz w:val="24"/>
          <w:szCs w:val="24"/>
          <w:rtl/>
          <w:lang w:bidi="fa-IR"/>
        </w:rPr>
        <w:t>خدمات مرجع الکترونیکی (</w:t>
      </w:r>
      <w:r w:rsidRPr="009B60C1">
        <w:rPr>
          <w:rFonts w:cs="B Zar" w:hint="cs"/>
          <w:sz w:val="24"/>
          <w:szCs w:val="24"/>
          <w:rtl/>
          <w:lang w:bidi="fa-IR"/>
        </w:rPr>
        <w:t>اطلاع</w:t>
      </w:r>
      <w:r w:rsidR="00F87A6F">
        <w:rPr>
          <w:rFonts w:cs="B Zar" w:hint="cs"/>
          <w:sz w:val="24"/>
          <w:szCs w:val="24"/>
          <w:rtl/>
          <w:lang w:bidi="fa-IR"/>
        </w:rPr>
        <w:t>‌</w:t>
      </w:r>
      <w:r w:rsidRPr="009B60C1">
        <w:rPr>
          <w:rFonts w:cs="B Zar" w:hint="cs"/>
          <w:sz w:val="24"/>
          <w:szCs w:val="24"/>
          <w:rtl/>
          <w:lang w:bidi="fa-IR"/>
        </w:rPr>
        <w:t>رسانی</w:t>
      </w:r>
      <w:r w:rsidR="00F87A6F">
        <w:rPr>
          <w:rFonts w:cs="B Zar" w:hint="cs"/>
          <w:sz w:val="24"/>
          <w:szCs w:val="24"/>
          <w:rtl/>
          <w:lang w:bidi="fa-IR"/>
        </w:rPr>
        <w:t>)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 کتابخانه</w:t>
      </w:r>
      <w:r w:rsidR="00F87A6F">
        <w:rPr>
          <w:rFonts w:cs="B Zar" w:hint="cs"/>
          <w:sz w:val="24"/>
          <w:szCs w:val="24"/>
          <w:rtl/>
          <w:lang w:bidi="fa-IR"/>
        </w:rPr>
        <w:t>‌</w:t>
      </w:r>
      <w:r w:rsidRPr="009B60C1">
        <w:rPr>
          <w:rFonts w:cs="B Zar" w:hint="cs"/>
          <w:sz w:val="24"/>
          <w:szCs w:val="24"/>
          <w:rtl/>
          <w:lang w:bidi="fa-IR"/>
        </w:rPr>
        <w:t>ها آزاد و رایگان است</w:t>
      </w:r>
      <w:r w:rsidR="00F87A6F">
        <w:rPr>
          <w:rFonts w:cs="B Zar" w:hint="cs"/>
          <w:sz w:val="24"/>
          <w:szCs w:val="24"/>
          <w:rtl/>
          <w:lang w:bidi="fa-IR"/>
        </w:rPr>
        <w:t>.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 </w:t>
      </w:r>
      <w:r w:rsidR="00F87A6F">
        <w:rPr>
          <w:rFonts w:cs="B Zar" w:hint="cs"/>
          <w:sz w:val="24"/>
          <w:szCs w:val="24"/>
          <w:rtl/>
          <w:lang w:bidi="fa-IR"/>
        </w:rPr>
        <w:t>این بخش از کتابخانه‌ها، برای بهره‌مندی از پایگاه‌های اطلاعاتی اشتراکی و کتابخانه دیجیتالی دانشگاه طراحی شده است.</w:t>
      </w:r>
    </w:p>
    <w:p w:rsidR="00D022E6" w:rsidRPr="009B60C1" w:rsidRDefault="00D022E6" w:rsidP="00124855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9B60C1">
        <w:rPr>
          <w:rFonts w:cs="B Zar" w:hint="cs"/>
          <w:b/>
          <w:bCs/>
          <w:sz w:val="24"/>
          <w:szCs w:val="24"/>
          <w:rtl/>
          <w:lang w:bidi="fa-IR"/>
        </w:rPr>
        <w:t xml:space="preserve">        </w:t>
      </w:r>
      <w:r w:rsidR="005056BC" w:rsidRPr="009B60C1">
        <w:rPr>
          <w:rFonts w:cs="B Zar"/>
          <w:b/>
          <w:bCs/>
          <w:sz w:val="24"/>
          <w:szCs w:val="24"/>
          <w:rtl/>
          <w:lang w:bidi="fa-IR"/>
        </w:rPr>
        <w:tab/>
      </w:r>
      <w:r w:rsidRPr="009B60C1">
        <w:rPr>
          <w:rFonts w:cs="B Zar" w:hint="cs"/>
          <w:b/>
          <w:bCs/>
          <w:sz w:val="24"/>
          <w:szCs w:val="24"/>
          <w:rtl/>
          <w:lang w:bidi="fa-IR"/>
        </w:rPr>
        <w:t xml:space="preserve">تبصره </w:t>
      </w:r>
      <w:r w:rsidR="000E1768">
        <w:rPr>
          <w:rFonts w:cs="B Zar" w:hint="cs"/>
          <w:b/>
          <w:bCs/>
          <w:sz w:val="24"/>
          <w:szCs w:val="24"/>
          <w:rtl/>
          <w:lang w:bidi="fa-IR"/>
        </w:rPr>
        <w:t>1</w:t>
      </w:r>
      <w:r w:rsidRPr="009B60C1">
        <w:rPr>
          <w:rFonts w:cs="B Zar" w:hint="cs"/>
          <w:b/>
          <w:bCs/>
          <w:sz w:val="24"/>
          <w:szCs w:val="24"/>
          <w:rtl/>
          <w:lang w:bidi="fa-IR"/>
        </w:rPr>
        <w:t xml:space="preserve">) 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با توجه به محدودیت </w:t>
      </w:r>
      <w:r w:rsidR="00124855">
        <w:rPr>
          <w:rFonts w:cs="B Zar" w:hint="cs"/>
          <w:sz w:val="24"/>
          <w:szCs w:val="24"/>
          <w:rtl/>
          <w:lang w:bidi="fa-IR"/>
        </w:rPr>
        <w:t>تجهیزات سخت‌افزاری و سیستم‌های رایانه‌ای</w:t>
      </w:r>
      <w:r w:rsidR="000E1768">
        <w:rPr>
          <w:rFonts w:cs="B Zar" w:hint="cs"/>
          <w:sz w:val="24"/>
          <w:szCs w:val="24"/>
          <w:rtl/>
          <w:lang w:bidi="fa-IR"/>
        </w:rPr>
        <w:t>،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 استفاده شخصی</w:t>
      </w:r>
      <w:r w:rsidR="000E1768">
        <w:rPr>
          <w:rFonts w:cs="B Zar" w:hint="cs"/>
          <w:sz w:val="24"/>
          <w:szCs w:val="24"/>
          <w:rtl/>
          <w:lang w:bidi="fa-IR"/>
        </w:rPr>
        <w:t xml:space="preserve"> از امکانات این بخش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 مانند پرداخت</w:t>
      </w:r>
      <w:r w:rsidR="000E1768">
        <w:rPr>
          <w:rFonts w:cs="B Zar" w:hint="cs"/>
          <w:sz w:val="24"/>
          <w:szCs w:val="24"/>
          <w:rtl/>
          <w:lang w:bidi="fa-IR"/>
        </w:rPr>
        <w:t>‌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های </w:t>
      </w:r>
      <w:r w:rsidR="000E1768">
        <w:rPr>
          <w:rFonts w:cs="B Zar" w:hint="cs"/>
          <w:sz w:val="24"/>
          <w:szCs w:val="24"/>
          <w:rtl/>
          <w:lang w:bidi="fa-IR"/>
        </w:rPr>
        <w:t>پیوسته (آنلاین)،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 تایپ</w:t>
      </w:r>
      <w:r w:rsidR="000E1768">
        <w:rPr>
          <w:rFonts w:cs="B Zar" w:hint="cs"/>
          <w:sz w:val="24"/>
          <w:szCs w:val="24"/>
          <w:rtl/>
          <w:lang w:bidi="fa-IR"/>
        </w:rPr>
        <w:t>،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 مرور سایت</w:t>
      </w:r>
      <w:r w:rsidR="000E1768">
        <w:rPr>
          <w:rFonts w:cs="B Zar" w:hint="cs"/>
          <w:sz w:val="24"/>
          <w:szCs w:val="24"/>
          <w:rtl/>
          <w:lang w:bidi="fa-IR"/>
        </w:rPr>
        <w:t>‌</w:t>
      </w:r>
      <w:r w:rsidRPr="009B60C1">
        <w:rPr>
          <w:rFonts w:cs="B Zar" w:hint="cs"/>
          <w:sz w:val="24"/>
          <w:szCs w:val="24"/>
          <w:rtl/>
          <w:lang w:bidi="fa-IR"/>
        </w:rPr>
        <w:t>های خبری</w:t>
      </w:r>
      <w:r w:rsidR="00F87A6F">
        <w:rPr>
          <w:rFonts w:cs="B Zar" w:hint="cs"/>
          <w:sz w:val="24"/>
          <w:szCs w:val="24"/>
          <w:rtl/>
          <w:lang w:bidi="fa-IR"/>
        </w:rPr>
        <w:t xml:space="preserve">، </w:t>
      </w:r>
      <w:r w:rsidR="00F87A6F" w:rsidRPr="009B60C1">
        <w:rPr>
          <w:rFonts w:cs="B Zar" w:hint="cs"/>
          <w:sz w:val="24"/>
          <w:szCs w:val="24"/>
          <w:rtl/>
          <w:lang w:bidi="fa-IR"/>
        </w:rPr>
        <w:t xml:space="preserve">و </w:t>
      </w:r>
      <w:r w:rsidR="00F87A6F">
        <w:rPr>
          <w:rFonts w:cs="B Zar" w:hint="cs"/>
          <w:sz w:val="24"/>
          <w:szCs w:val="24"/>
          <w:rtl/>
          <w:lang w:bidi="fa-IR"/>
        </w:rPr>
        <w:t>مانند</w:t>
      </w:r>
      <w:r w:rsidR="00F87A6F" w:rsidRPr="009B60C1">
        <w:rPr>
          <w:rFonts w:cs="B Zar" w:hint="cs"/>
          <w:sz w:val="24"/>
          <w:szCs w:val="24"/>
          <w:rtl/>
          <w:lang w:bidi="fa-IR"/>
        </w:rPr>
        <w:t xml:space="preserve"> آن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 با مقاصد </w:t>
      </w:r>
      <w:r w:rsidR="00F87A6F">
        <w:rPr>
          <w:rFonts w:cs="B Zar" w:hint="cs"/>
          <w:sz w:val="24"/>
          <w:szCs w:val="24"/>
          <w:rtl/>
          <w:lang w:bidi="fa-IR"/>
        </w:rPr>
        <w:t xml:space="preserve">غیر 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علمی در بخش </w:t>
      </w:r>
      <w:r w:rsidR="00F87A6F">
        <w:rPr>
          <w:rFonts w:cs="B Zar" w:hint="cs"/>
          <w:sz w:val="24"/>
          <w:szCs w:val="24"/>
          <w:rtl/>
          <w:lang w:bidi="fa-IR"/>
        </w:rPr>
        <w:t>خدمات مرجع الکترونیکی (</w:t>
      </w:r>
      <w:r w:rsidRPr="009B60C1">
        <w:rPr>
          <w:rFonts w:cs="B Zar" w:hint="cs"/>
          <w:sz w:val="24"/>
          <w:szCs w:val="24"/>
          <w:rtl/>
          <w:lang w:bidi="fa-IR"/>
        </w:rPr>
        <w:t>اطلاع رسانی</w:t>
      </w:r>
      <w:r w:rsidR="00F87A6F">
        <w:rPr>
          <w:rFonts w:cs="B Zar" w:hint="cs"/>
          <w:sz w:val="24"/>
          <w:szCs w:val="24"/>
          <w:rtl/>
          <w:lang w:bidi="fa-IR"/>
        </w:rPr>
        <w:t>)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 </w:t>
      </w:r>
      <w:r w:rsidR="00F87A6F">
        <w:rPr>
          <w:rFonts w:cs="B Zar" w:hint="cs"/>
          <w:sz w:val="24"/>
          <w:szCs w:val="24"/>
          <w:rtl/>
          <w:lang w:bidi="fa-IR"/>
        </w:rPr>
        <w:t>مجاز نیست</w:t>
      </w:r>
      <w:r w:rsidRPr="009B60C1">
        <w:rPr>
          <w:rFonts w:cs="B Zar" w:hint="cs"/>
          <w:sz w:val="24"/>
          <w:szCs w:val="24"/>
          <w:rtl/>
          <w:lang w:bidi="fa-IR"/>
        </w:rPr>
        <w:t>.</w:t>
      </w:r>
    </w:p>
    <w:p w:rsidR="00C701EA" w:rsidRPr="009B60C1" w:rsidRDefault="00C701EA" w:rsidP="000F62A8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9B60C1">
        <w:rPr>
          <w:rFonts w:cs="B Zar" w:hint="cs"/>
          <w:b/>
          <w:bCs/>
          <w:sz w:val="24"/>
          <w:szCs w:val="24"/>
          <w:rtl/>
          <w:lang w:bidi="fa-IR"/>
        </w:rPr>
        <w:t xml:space="preserve">ماده </w:t>
      </w:r>
      <w:r w:rsidR="000F62A8">
        <w:rPr>
          <w:rFonts w:cs="B Zar" w:hint="cs"/>
          <w:b/>
          <w:bCs/>
          <w:sz w:val="24"/>
          <w:szCs w:val="24"/>
          <w:rtl/>
          <w:lang w:bidi="fa-IR"/>
        </w:rPr>
        <w:t>8</w:t>
      </w:r>
      <w:r w:rsidRPr="009B60C1">
        <w:rPr>
          <w:rFonts w:cs="B Zar" w:hint="cs"/>
          <w:b/>
          <w:bCs/>
          <w:sz w:val="24"/>
          <w:szCs w:val="24"/>
          <w:rtl/>
          <w:lang w:bidi="fa-IR"/>
        </w:rPr>
        <w:t xml:space="preserve">- شرایط عمومی استفاده </w:t>
      </w:r>
      <w:r w:rsidR="0063551F">
        <w:rPr>
          <w:rFonts w:cs="B Zar" w:hint="cs"/>
          <w:b/>
          <w:bCs/>
          <w:sz w:val="24"/>
          <w:szCs w:val="24"/>
          <w:rtl/>
          <w:lang w:bidi="fa-IR"/>
        </w:rPr>
        <w:t>از مجموعه کتابخانه‌ای دانشگاه</w:t>
      </w:r>
    </w:p>
    <w:p w:rsidR="0063551F" w:rsidRDefault="0063551F" w:rsidP="00F24BDB">
      <w:pPr>
        <w:pStyle w:val="ListParagraph"/>
        <w:numPr>
          <w:ilvl w:val="0"/>
          <w:numId w:val="6"/>
        </w:numPr>
        <w:bidi/>
        <w:jc w:val="both"/>
        <w:rPr>
          <w:rFonts w:cs="B Zar"/>
          <w:sz w:val="24"/>
          <w:szCs w:val="24"/>
          <w:lang w:bidi="fa-IR"/>
        </w:rPr>
      </w:pPr>
      <w:r w:rsidRPr="009B60C1">
        <w:rPr>
          <w:rFonts w:cs="B Zar" w:hint="cs"/>
          <w:sz w:val="24"/>
          <w:szCs w:val="24"/>
          <w:rtl/>
          <w:lang w:bidi="fa-IR"/>
        </w:rPr>
        <w:t xml:space="preserve">رعایت احترام و حسن برخورد با کتابداران و </w:t>
      </w:r>
      <w:r w:rsidR="00F24BDB">
        <w:rPr>
          <w:rFonts w:cs="B Zar" w:hint="cs"/>
          <w:sz w:val="24"/>
          <w:szCs w:val="24"/>
          <w:rtl/>
          <w:lang w:bidi="fa-IR"/>
        </w:rPr>
        <w:t>کارمندان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>کتابخانه‌ها</w:t>
      </w:r>
      <w:r w:rsidR="00F24BDB">
        <w:rPr>
          <w:rFonts w:cs="B Zar" w:hint="cs"/>
          <w:sz w:val="24"/>
          <w:szCs w:val="24"/>
          <w:rtl/>
          <w:lang w:bidi="fa-IR"/>
        </w:rPr>
        <w:t xml:space="preserve"> که</w:t>
      </w:r>
      <w:r>
        <w:rPr>
          <w:rFonts w:cs="B Zar" w:hint="cs"/>
          <w:sz w:val="24"/>
          <w:szCs w:val="24"/>
          <w:rtl/>
          <w:lang w:bidi="fa-IR"/>
        </w:rPr>
        <w:t xml:space="preserve"> زمینه را برای ارائه خدمات بهتر و مناسب‌تر فراهم می‌نماید؛</w:t>
      </w:r>
    </w:p>
    <w:p w:rsidR="00C701EA" w:rsidRPr="007C4B08" w:rsidRDefault="0063551F" w:rsidP="00BD752D">
      <w:pPr>
        <w:pStyle w:val="ListParagraph"/>
        <w:numPr>
          <w:ilvl w:val="0"/>
          <w:numId w:val="6"/>
        </w:numPr>
        <w:bidi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استفاده از خدمات مجموعه کتابخانه‌ای دانشگاه فقط برای اعضای محترم </w:t>
      </w:r>
      <w:r w:rsidR="00F24BDB">
        <w:rPr>
          <w:rFonts w:cs="B Zar" w:hint="cs"/>
          <w:sz w:val="24"/>
          <w:szCs w:val="24"/>
          <w:rtl/>
          <w:lang w:bidi="fa-IR"/>
        </w:rPr>
        <w:t>دانشگاه</w:t>
      </w:r>
      <w:r>
        <w:rPr>
          <w:rFonts w:cs="B Zar" w:hint="cs"/>
          <w:sz w:val="24"/>
          <w:szCs w:val="24"/>
          <w:rtl/>
          <w:lang w:bidi="fa-IR"/>
        </w:rPr>
        <w:t xml:space="preserve"> (</w:t>
      </w:r>
      <w:r w:rsidR="00F24BDB">
        <w:rPr>
          <w:rFonts w:cs="B Zar" w:hint="cs"/>
          <w:sz w:val="24"/>
          <w:szCs w:val="24"/>
          <w:rtl/>
          <w:lang w:bidi="fa-IR"/>
        </w:rPr>
        <w:t>اعضای هیئت علمی</w:t>
      </w:r>
      <w:r>
        <w:rPr>
          <w:rFonts w:cs="B Zar" w:hint="cs"/>
          <w:sz w:val="24"/>
          <w:szCs w:val="24"/>
          <w:rtl/>
          <w:lang w:bidi="fa-IR"/>
        </w:rPr>
        <w:t xml:space="preserve">، </w:t>
      </w:r>
      <w:r w:rsidR="00F24BDB">
        <w:rPr>
          <w:rFonts w:cs="B Zar" w:hint="cs"/>
          <w:sz w:val="24"/>
          <w:szCs w:val="24"/>
          <w:rtl/>
          <w:lang w:bidi="fa-IR"/>
        </w:rPr>
        <w:t>کارمندان</w:t>
      </w:r>
      <w:r>
        <w:rPr>
          <w:rFonts w:cs="B Zar" w:hint="cs"/>
          <w:sz w:val="24"/>
          <w:szCs w:val="24"/>
          <w:rtl/>
          <w:lang w:bidi="fa-IR"/>
        </w:rPr>
        <w:t xml:space="preserve">، و دانشجویان) امکان‌پذیر است، و </w:t>
      </w:r>
      <w:r w:rsidRPr="007C4B08">
        <w:rPr>
          <w:rFonts w:cs="B Zar" w:hint="cs"/>
          <w:sz w:val="24"/>
          <w:szCs w:val="24"/>
          <w:rtl/>
          <w:lang w:bidi="fa-IR"/>
        </w:rPr>
        <w:t xml:space="preserve">استفاده کاربران غیرعضو از حساب کاربری اعضای محترم </w:t>
      </w:r>
      <w:r w:rsidR="00F24BDB">
        <w:rPr>
          <w:rFonts w:cs="B Zar" w:hint="cs"/>
          <w:sz w:val="24"/>
          <w:szCs w:val="24"/>
          <w:rtl/>
          <w:lang w:bidi="fa-IR"/>
        </w:rPr>
        <w:t xml:space="preserve">دانشگاه </w:t>
      </w:r>
      <w:r w:rsidRPr="007C4B08">
        <w:rPr>
          <w:rFonts w:cs="B Zar" w:hint="cs"/>
          <w:sz w:val="24"/>
          <w:szCs w:val="24"/>
          <w:rtl/>
          <w:lang w:bidi="fa-IR"/>
        </w:rPr>
        <w:t xml:space="preserve">مجاز نیست، و محرومیت از خدمات کتابخانه را </w:t>
      </w:r>
      <w:r w:rsidR="00F24BDB">
        <w:rPr>
          <w:rFonts w:cs="B Zar" w:hint="cs"/>
          <w:sz w:val="24"/>
          <w:szCs w:val="24"/>
          <w:rtl/>
          <w:lang w:bidi="fa-IR"/>
        </w:rPr>
        <w:t xml:space="preserve">برای عضو کتابخانه باعث خواهد شد </w:t>
      </w:r>
      <w:r w:rsidRPr="007C4B08">
        <w:rPr>
          <w:rFonts w:cs="B Zar" w:hint="cs"/>
          <w:sz w:val="24"/>
          <w:szCs w:val="24"/>
          <w:rtl/>
          <w:lang w:bidi="fa-IR"/>
        </w:rPr>
        <w:t xml:space="preserve">(برای اطلاعات بیشتر به </w:t>
      </w:r>
      <w:r w:rsidR="008D67A6" w:rsidRPr="007C4B08">
        <w:rPr>
          <w:rFonts w:cs="B Zar" w:hint="cs"/>
          <w:sz w:val="24"/>
          <w:szCs w:val="24"/>
          <w:rtl/>
          <w:lang w:bidi="fa-IR"/>
        </w:rPr>
        <w:t>گزینه "جنبه‌های حقوقی استفاده از منابع کتابخانه</w:t>
      </w:r>
      <w:r w:rsidR="007C4B08" w:rsidRPr="007C4B08">
        <w:rPr>
          <w:rFonts w:cs="B Zar" w:hint="cs"/>
          <w:sz w:val="24"/>
          <w:szCs w:val="24"/>
          <w:rtl/>
          <w:lang w:bidi="fa-IR"/>
        </w:rPr>
        <w:t>" دسترس‌پذیر از صفحه کتابخانه دیج</w:t>
      </w:r>
      <w:r w:rsidR="00BD752D">
        <w:rPr>
          <w:rFonts w:cs="B Zar" w:hint="cs"/>
          <w:sz w:val="24"/>
          <w:szCs w:val="24"/>
          <w:rtl/>
          <w:lang w:bidi="fa-IR"/>
        </w:rPr>
        <w:t xml:space="preserve">یتالی دانشگاه با نشانی اینترنی </w:t>
      </w:r>
      <w:hyperlink r:id="rId10" w:history="1">
        <w:r w:rsidRPr="007C4B08">
          <w:rPr>
            <w:rStyle w:val="Hyperlink"/>
            <w:rFonts w:ascii="Segoe UI" w:hAnsi="Segoe UI" w:cs="B Zar"/>
            <w:sz w:val="24"/>
            <w:szCs w:val="24"/>
          </w:rPr>
          <w:t>http://d-lib.atu.ac.ir/files/doc1.pdf</w:t>
        </w:r>
      </w:hyperlink>
      <w:r w:rsidRPr="007C4B08">
        <w:rPr>
          <w:rFonts w:ascii="Segoe UI" w:hAnsi="Segoe UI" w:cs="B Zar" w:hint="cs"/>
          <w:color w:val="000000"/>
          <w:sz w:val="24"/>
          <w:szCs w:val="24"/>
          <w:rtl/>
        </w:rPr>
        <w:t xml:space="preserve"> </w:t>
      </w:r>
      <w:r w:rsidR="007C4B08" w:rsidRPr="007C4B08">
        <w:rPr>
          <w:rFonts w:ascii="Segoe UI" w:hAnsi="Segoe UI" w:cs="B Zar" w:hint="cs"/>
          <w:color w:val="000000"/>
          <w:sz w:val="24"/>
          <w:szCs w:val="24"/>
          <w:rtl/>
        </w:rPr>
        <w:t>مراجعه نمایید</w:t>
      </w:r>
      <w:r w:rsidRPr="007C4B08">
        <w:rPr>
          <w:rFonts w:cs="B Zar" w:hint="cs"/>
          <w:sz w:val="24"/>
          <w:szCs w:val="24"/>
          <w:rtl/>
          <w:lang w:bidi="fa-IR"/>
        </w:rPr>
        <w:t>)</w:t>
      </w:r>
      <w:r w:rsidR="00C701EA" w:rsidRPr="007C4B08">
        <w:rPr>
          <w:rFonts w:cs="B Zar" w:hint="cs"/>
          <w:sz w:val="24"/>
          <w:szCs w:val="24"/>
          <w:rtl/>
          <w:lang w:bidi="fa-IR"/>
        </w:rPr>
        <w:t>.</w:t>
      </w:r>
    </w:p>
    <w:p w:rsidR="006D54B4" w:rsidRDefault="00C701EA" w:rsidP="006D54B4">
      <w:pPr>
        <w:pStyle w:val="ListParagraph"/>
        <w:numPr>
          <w:ilvl w:val="0"/>
          <w:numId w:val="6"/>
        </w:numPr>
        <w:bidi/>
        <w:jc w:val="both"/>
        <w:rPr>
          <w:rFonts w:cs="B Zar"/>
          <w:sz w:val="24"/>
          <w:szCs w:val="24"/>
          <w:lang w:bidi="fa-IR"/>
        </w:rPr>
      </w:pPr>
      <w:r w:rsidRPr="007C4B08">
        <w:rPr>
          <w:rFonts w:cs="B Zar" w:hint="cs"/>
          <w:sz w:val="24"/>
          <w:szCs w:val="24"/>
          <w:rtl/>
          <w:lang w:bidi="fa-IR"/>
        </w:rPr>
        <w:lastRenderedPageBreak/>
        <w:t>حفظ نظم و انضباط، رعایت سکوت در کتابخانه</w:t>
      </w:r>
      <w:r w:rsidR="006D54B4">
        <w:rPr>
          <w:rFonts w:cs="B Zar" w:hint="cs"/>
          <w:sz w:val="24"/>
          <w:szCs w:val="24"/>
          <w:rtl/>
          <w:lang w:bidi="fa-IR"/>
        </w:rPr>
        <w:t>،</w:t>
      </w:r>
      <w:r w:rsidRPr="007C4B08">
        <w:rPr>
          <w:rFonts w:cs="B Zar" w:hint="cs"/>
          <w:sz w:val="24"/>
          <w:szCs w:val="24"/>
          <w:rtl/>
          <w:lang w:bidi="fa-IR"/>
        </w:rPr>
        <w:t xml:space="preserve"> و حفظ</w:t>
      </w:r>
      <w:r w:rsidR="006D54B4">
        <w:rPr>
          <w:rFonts w:cs="B Zar" w:hint="cs"/>
          <w:sz w:val="24"/>
          <w:szCs w:val="24"/>
          <w:rtl/>
          <w:lang w:bidi="fa-IR"/>
        </w:rPr>
        <w:t xml:space="preserve"> و نگهداری</w:t>
      </w:r>
      <w:r w:rsidRPr="007C4B08">
        <w:rPr>
          <w:rFonts w:cs="B Zar" w:hint="cs"/>
          <w:sz w:val="24"/>
          <w:szCs w:val="24"/>
          <w:rtl/>
          <w:lang w:bidi="fa-IR"/>
        </w:rPr>
        <w:t xml:space="preserve"> منابع و تجهیزات کتابخانه </w:t>
      </w:r>
      <w:r w:rsidR="006D54B4">
        <w:rPr>
          <w:rFonts w:cs="B Zar" w:hint="cs"/>
          <w:sz w:val="24"/>
          <w:szCs w:val="24"/>
          <w:rtl/>
          <w:lang w:bidi="fa-IR"/>
        </w:rPr>
        <w:t>برای</w:t>
      </w:r>
      <w:r w:rsidRPr="007C4B08">
        <w:rPr>
          <w:rFonts w:cs="B Zar" w:hint="cs"/>
          <w:sz w:val="24"/>
          <w:szCs w:val="24"/>
          <w:rtl/>
          <w:lang w:bidi="fa-IR"/>
        </w:rPr>
        <w:t xml:space="preserve"> ارائه خدمات بهتر </w:t>
      </w:r>
      <w:r w:rsidR="006D54B4">
        <w:rPr>
          <w:rFonts w:cs="B Zar" w:hint="cs"/>
          <w:sz w:val="24"/>
          <w:szCs w:val="24"/>
          <w:rtl/>
          <w:lang w:bidi="fa-IR"/>
        </w:rPr>
        <w:t>ضروری است؛</w:t>
      </w:r>
    </w:p>
    <w:p w:rsidR="00C701EA" w:rsidRPr="009B60C1" w:rsidRDefault="00C701EA" w:rsidP="00CD4E6B">
      <w:pPr>
        <w:pStyle w:val="ListParagraph"/>
        <w:numPr>
          <w:ilvl w:val="0"/>
          <w:numId w:val="6"/>
        </w:numPr>
        <w:bidi/>
        <w:jc w:val="both"/>
        <w:rPr>
          <w:rFonts w:cs="B Zar"/>
          <w:sz w:val="24"/>
          <w:szCs w:val="24"/>
          <w:lang w:bidi="fa-IR"/>
        </w:rPr>
      </w:pPr>
      <w:r w:rsidRPr="009B60C1">
        <w:rPr>
          <w:rFonts w:cs="B Zar" w:hint="cs"/>
          <w:sz w:val="24"/>
          <w:szCs w:val="24"/>
          <w:rtl/>
          <w:lang w:bidi="fa-IR"/>
        </w:rPr>
        <w:t>خروج غیر</w:t>
      </w:r>
      <w:r w:rsidR="00A306C7">
        <w:rPr>
          <w:rFonts w:cs="B Zar" w:hint="cs"/>
          <w:sz w:val="24"/>
          <w:szCs w:val="24"/>
          <w:rtl/>
          <w:lang w:bidi="fa-IR"/>
        </w:rPr>
        <w:t xml:space="preserve"> 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قانونی منابع اطلاعاتی کتابخانه </w:t>
      </w:r>
      <w:r w:rsidR="00CD4E6B">
        <w:rPr>
          <w:rFonts w:cs="B Zar" w:hint="cs"/>
          <w:sz w:val="24"/>
          <w:szCs w:val="24"/>
          <w:rtl/>
          <w:lang w:bidi="fa-IR"/>
        </w:rPr>
        <w:t>ممنوع است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 و متخلفان </w:t>
      </w:r>
      <w:r w:rsidR="00A306C7">
        <w:rPr>
          <w:rFonts w:cs="B Zar" w:hint="cs"/>
          <w:sz w:val="24"/>
          <w:szCs w:val="24"/>
          <w:rtl/>
          <w:lang w:bidi="fa-IR"/>
        </w:rPr>
        <w:t>به کمیته انضباطی دانشگاه معرفی خواهند شد؛</w:t>
      </w:r>
    </w:p>
    <w:p w:rsidR="00C701EA" w:rsidRPr="009B60C1" w:rsidRDefault="00C701EA" w:rsidP="004D1761">
      <w:pPr>
        <w:pStyle w:val="ListParagraph"/>
        <w:numPr>
          <w:ilvl w:val="0"/>
          <w:numId w:val="6"/>
        </w:numPr>
        <w:bidi/>
        <w:jc w:val="both"/>
        <w:rPr>
          <w:rFonts w:cs="B Zar"/>
          <w:sz w:val="24"/>
          <w:szCs w:val="24"/>
          <w:lang w:bidi="fa-IR"/>
        </w:rPr>
      </w:pPr>
      <w:r w:rsidRPr="009B60C1">
        <w:rPr>
          <w:rFonts w:cs="B Zar" w:hint="cs"/>
          <w:sz w:val="24"/>
          <w:szCs w:val="24"/>
          <w:rtl/>
          <w:lang w:bidi="fa-IR"/>
        </w:rPr>
        <w:t>حفظ وسایل شخصی مراجعان بر عهده شخص مراجعه</w:t>
      </w:r>
      <w:r w:rsidR="00830B57">
        <w:rPr>
          <w:rFonts w:cs="B Zar" w:hint="cs"/>
          <w:sz w:val="24"/>
          <w:szCs w:val="24"/>
          <w:rtl/>
          <w:lang w:bidi="fa-IR"/>
        </w:rPr>
        <w:t>‌کننده است و در کتابخانه‌</w:t>
      </w:r>
      <w:r w:rsidRPr="009B60C1">
        <w:rPr>
          <w:rFonts w:cs="B Zar" w:hint="cs"/>
          <w:sz w:val="24"/>
          <w:szCs w:val="24"/>
          <w:rtl/>
          <w:lang w:bidi="fa-IR"/>
        </w:rPr>
        <w:t>هایی که کمد شخصی برای هر مراجعه کنند</w:t>
      </w:r>
      <w:r w:rsidR="00830B57">
        <w:rPr>
          <w:rFonts w:cs="B Zar" w:hint="cs"/>
          <w:sz w:val="24"/>
          <w:szCs w:val="24"/>
          <w:rtl/>
          <w:lang w:bidi="fa-IR"/>
        </w:rPr>
        <w:t>ه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 وجود ند</w:t>
      </w:r>
      <w:r w:rsidR="00830B57">
        <w:rPr>
          <w:rFonts w:cs="B Zar" w:hint="cs"/>
          <w:sz w:val="24"/>
          <w:szCs w:val="24"/>
          <w:rtl/>
          <w:lang w:bidi="fa-IR"/>
        </w:rPr>
        <w:t>ارد، این مس</w:t>
      </w:r>
      <w:r w:rsidR="004D1761">
        <w:rPr>
          <w:rFonts w:cs="B Zar" w:hint="cs"/>
          <w:sz w:val="24"/>
          <w:szCs w:val="24"/>
          <w:rtl/>
          <w:lang w:bidi="fa-IR"/>
        </w:rPr>
        <w:t>ئ</w:t>
      </w:r>
      <w:r w:rsidR="00830B57">
        <w:rPr>
          <w:rFonts w:cs="B Zar" w:hint="cs"/>
          <w:sz w:val="24"/>
          <w:szCs w:val="24"/>
          <w:rtl/>
          <w:lang w:bidi="fa-IR"/>
        </w:rPr>
        <w:t>له جدیت بیشتری دارد؛</w:t>
      </w:r>
    </w:p>
    <w:p w:rsidR="00C701EA" w:rsidRDefault="00C701EA" w:rsidP="00A8525A">
      <w:pPr>
        <w:pStyle w:val="ListParagraph"/>
        <w:numPr>
          <w:ilvl w:val="0"/>
          <w:numId w:val="6"/>
        </w:numPr>
        <w:bidi/>
        <w:jc w:val="both"/>
        <w:rPr>
          <w:rFonts w:cs="B Zar"/>
          <w:sz w:val="24"/>
          <w:szCs w:val="24"/>
          <w:lang w:bidi="fa-IR"/>
        </w:rPr>
      </w:pPr>
      <w:r w:rsidRPr="009B60C1">
        <w:rPr>
          <w:rFonts w:cs="B Zar" w:hint="cs"/>
          <w:sz w:val="24"/>
          <w:szCs w:val="24"/>
          <w:rtl/>
          <w:lang w:bidi="fa-IR"/>
        </w:rPr>
        <w:t>مراجعان موظف هستند در صورت کمبود منابع یا ابزارها، صرفا</w:t>
      </w:r>
      <w:r w:rsidR="00A8525A">
        <w:rPr>
          <w:rFonts w:cs="B Zar" w:hint="cs"/>
          <w:sz w:val="24"/>
          <w:szCs w:val="24"/>
          <w:rtl/>
          <w:lang w:bidi="fa-IR"/>
        </w:rPr>
        <w:t xml:space="preserve">ً از طریق آگاه </w:t>
      </w:r>
      <w:r w:rsidRPr="009B60C1">
        <w:rPr>
          <w:rFonts w:cs="B Zar" w:hint="cs"/>
          <w:sz w:val="24"/>
          <w:szCs w:val="24"/>
          <w:rtl/>
          <w:lang w:bidi="fa-IR"/>
        </w:rPr>
        <w:t xml:space="preserve">نمودن کتابداران، نسبت به رفع محدودیت </w:t>
      </w:r>
      <w:r w:rsidR="00A8525A">
        <w:rPr>
          <w:rFonts w:cs="B Zar" w:hint="cs"/>
          <w:sz w:val="24"/>
          <w:szCs w:val="24"/>
          <w:rtl/>
          <w:lang w:bidi="fa-IR"/>
        </w:rPr>
        <w:t xml:space="preserve">مورد نظر </w:t>
      </w:r>
      <w:r w:rsidRPr="009B60C1">
        <w:rPr>
          <w:rFonts w:cs="B Zar" w:hint="cs"/>
          <w:sz w:val="24"/>
          <w:szCs w:val="24"/>
          <w:rtl/>
          <w:lang w:bidi="fa-IR"/>
        </w:rPr>
        <w:t>اقدام نمایند.</w:t>
      </w:r>
    </w:p>
    <w:p w:rsidR="00A8525A" w:rsidRDefault="00A8525A" w:rsidP="00A8525A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365709" w:rsidRPr="009B60C1" w:rsidRDefault="009E3032" w:rsidP="000F62A8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این </w:t>
      </w:r>
      <w:r w:rsidR="008B2443">
        <w:rPr>
          <w:rFonts w:cs="B Zar" w:hint="cs"/>
          <w:sz w:val="24"/>
          <w:szCs w:val="24"/>
          <w:rtl/>
          <w:lang w:bidi="fa-IR"/>
        </w:rPr>
        <w:t>خط‌مشی</w:t>
      </w:r>
      <w:r w:rsidR="000F62A8">
        <w:rPr>
          <w:rFonts w:cs="B Zar" w:hint="cs"/>
          <w:sz w:val="24"/>
          <w:szCs w:val="24"/>
          <w:rtl/>
          <w:lang w:bidi="fa-IR"/>
        </w:rPr>
        <w:t xml:space="preserve"> در 8</w:t>
      </w:r>
      <w:bookmarkStart w:id="0" w:name="_GoBack"/>
      <w:bookmarkEnd w:id="0"/>
      <w:r>
        <w:rPr>
          <w:rFonts w:cs="B Zar" w:hint="cs"/>
          <w:sz w:val="24"/>
          <w:szCs w:val="24"/>
          <w:rtl/>
          <w:lang w:bidi="fa-IR"/>
        </w:rPr>
        <w:t xml:space="preserve"> ماده و 11 تبصره، و با حضور </w:t>
      </w:r>
      <w:r w:rsidR="004E1A0A">
        <w:rPr>
          <w:rFonts w:cs="B Zar" w:hint="cs"/>
          <w:sz w:val="24"/>
          <w:szCs w:val="24"/>
          <w:rtl/>
          <w:lang w:bidi="fa-IR"/>
        </w:rPr>
        <w:t>روسای</w:t>
      </w:r>
      <w:r>
        <w:rPr>
          <w:rFonts w:cs="B Zar" w:hint="cs"/>
          <w:sz w:val="24"/>
          <w:szCs w:val="24"/>
          <w:rtl/>
          <w:lang w:bidi="fa-IR"/>
        </w:rPr>
        <w:t xml:space="preserve"> مجموعه کتابخانه‌ای دانشگاه تنظیم، و پس از تصویب در جلسه ............. </w:t>
      </w:r>
      <w:r w:rsidR="00F100C4">
        <w:rPr>
          <w:rFonts w:cs="B Zar" w:hint="cs"/>
          <w:sz w:val="24"/>
          <w:szCs w:val="24"/>
          <w:rtl/>
          <w:lang w:bidi="fa-IR"/>
        </w:rPr>
        <w:t>هیئت رئی</w:t>
      </w:r>
      <w:r w:rsidR="002B2600">
        <w:rPr>
          <w:rFonts w:cs="B Zar" w:hint="cs"/>
          <w:sz w:val="24"/>
          <w:szCs w:val="24"/>
          <w:rtl/>
          <w:lang w:bidi="fa-IR"/>
        </w:rPr>
        <w:t>سه دانشگاه در تاریخ ...........</w:t>
      </w:r>
      <w:r w:rsidR="00F100C4">
        <w:rPr>
          <w:rFonts w:cs="B Zar" w:hint="cs"/>
          <w:sz w:val="24"/>
          <w:szCs w:val="24"/>
          <w:rtl/>
          <w:lang w:bidi="fa-IR"/>
        </w:rPr>
        <w:t xml:space="preserve">، </w:t>
      </w:r>
      <w:r>
        <w:rPr>
          <w:rFonts w:cs="B Zar" w:hint="cs"/>
          <w:sz w:val="24"/>
          <w:szCs w:val="24"/>
          <w:rtl/>
          <w:lang w:bidi="fa-IR"/>
        </w:rPr>
        <w:t xml:space="preserve">توسط معاون محترم پژوهشی دانشگاه در تاریخ ............. </w:t>
      </w:r>
      <w:r w:rsidR="00F100C4">
        <w:rPr>
          <w:rFonts w:cs="B Zar" w:hint="cs"/>
          <w:sz w:val="24"/>
          <w:szCs w:val="24"/>
          <w:rtl/>
          <w:lang w:bidi="fa-IR"/>
        </w:rPr>
        <w:t xml:space="preserve">به کتابخانه‌ها </w:t>
      </w:r>
      <w:r>
        <w:rPr>
          <w:rFonts w:cs="B Zar" w:hint="cs"/>
          <w:sz w:val="24"/>
          <w:szCs w:val="24"/>
          <w:rtl/>
          <w:lang w:bidi="fa-IR"/>
        </w:rPr>
        <w:t>ابلاغ گردید.</w:t>
      </w:r>
    </w:p>
    <w:p w:rsidR="00365709" w:rsidRPr="009B60C1" w:rsidRDefault="00365709" w:rsidP="005056BC">
      <w:pPr>
        <w:bidi/>
        <w:jc w:val="both"/>
        <w:rPr>
          <w:rFonts w:cs="B Zar"/>
          <w:b/>
          <w:bCs/>
          <w:sz w:val="24"/>
          <w:szCs w:val="24"/>
          <w:lang w:bidi="fa-IR"/>
        </w:rPr>
      </w:pPr>
    </w:p>
    <w:sectPr w:rsidR="00365709" w:rsidRPr="009B60C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207" w:rsidRDefault="00EA2207" w:rsidP="00D803F5">
      <w:pPr>
        <w:spacing w:after="0" w:line="240" w:lineRule="auto"/>
      </w:pPr>
      <w:r>
        <w:separator/>
      </w:r>
    </w:p>
  </w:endnote>
  <w:endnote w:type="continuationSeparator" w:id="0">
    <w:p w:rsidR="00EA2207" w:rsidRDefault="00EA2207" w:rsidP="00D80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0E5D9030-003D-4C82-8AC7-1A6086434EF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2" w:subsetted="1" w:fontKey="{FC6F9B2D-2491-4C3B-A9C5-A08A61BB104D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1005AE61-52CB-4CDE-826D-78C1E9E9ECF1}"/>
    <w:embedBold r:id="rId4" w:fontKey="{F18E092A-A172-4656-9218-3C2A756EA444}"/>
    <w:embedItalic r:id="rId5" w:fontKey="{9378535C-0E86-450A-B2A0-045A2035D963}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Bold r:id="rId6" w:subsetted="1" w:fontKey="{F7975820-CD8B-4A6C-A0B8-A3FA97CF6A31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3F5" w:rsidRDefault="00AC27AE" w:rsidP="00AC27AE">
    <w:pPr>
      <w:pStyle w:val="Footer"/>
      <w:tabs>
        <w:tab w:val="clear" w:pos="9360"/>
      </w:tabs>
    </w:pPr>
    <w:r>
      <w:rPr>
        <w:rtl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207" w:rsidRDefault="00EA2207" w:rsidP="00D803F5">
      <w:pPr>
        <w:spacing w:after="0" w:line="240" w:lineRule="auto"/>
      </w:pPr>
      <w:r>
        <w:separator/>
      </w:r>
    </w:p>
  </w:footnote>
  <w:footnote w:type="continuationSeparator" w:id="0">
    <w:p w:rsidR="00EA2207" w:rsidRDefault="00EA2207" w:rsidP="00D80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C70"/>
      </v:shape>
    </w:pict>
  </w:numPicBullet>
  <w:abstractNum w:abstractNumId="0">
    <w:nsid w:val="0AD65CEE"/>
    <w:multiLevelType w:val="hybridMultilevel"/>
    <w:tmpl w:val="9C7CB5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B6FD9"/>
    <w:multiLevelType w:val="hybridMultilevel"/>
    <w:tmpl w:val="4060093C"/>
    <w:lvl w:ilvl="0" w:tplc="F79231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571C82"/>
    <w:multiLevelType w:val="hybridMultilevel"/>
    <w:tmpl w:val="B31CB5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403A0"/>
    <w:multiLevelType w:val="hybridMultilevel"/>
    <w:tmpl w:val="A9E8B570"/>
    <w:lvl w:ilvl="0" w:tplc="52723C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E171D"/>
    <w:multiLevelType w:val="hybridMultilevel"/>
    <w:tmpl w:val="19262EFC"/>
    <w:lvl w:ilvl="0" w:tplc="41F49C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C064A"/>
    <w:multiLevelType w:val="hybridMultilevel"/>
    <w:tmpl w:val="EEA24D5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77037"/>
    <w:multiLevelType w:val="hybridMultilevel"/>
    <w:tmpl w:val="BF025AAE"/>
    <w:lvl w:ilvl="0" w:tplc="04090009">
      <w:start w:val="1"/>
      <w:numFmt w:val="bullet"/>
      <w:lvlText w:val="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7">
    <w:nsid w:val="75E1087D"/>
    <w:multiLevelType w:val="hybridMultilevel"/>
    <w:tmpl w:val="21FE86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30"/>
    <w:rsid w:val="00005BEE"/>
    <w:rsid w:val="00006BFF"/>
    <w:rsid w:val="00012EB5"/>
    <w:rsid w:val="00047018"/>
    <w:rsid w:val="000575C9"/>
    <w:rsid w:val="00060498"/>
    <w:rsid w:val="00074966"/>
    <w:rsid w:val="000977B4"/>
    <w:rsid w:val="000B42F9"/>
    <w:rsid w:val="000B5FA2"/>
    <w:rsid w:val="000E1768"/>
    <w:rsid w:val="000E6A6E"/>
    <w:rsid w:val="000F2A4C"/>
    <w:rsid w:val="000F5B82"/>
    <w:rsid w:val="000F5FEB"/>
    <w:rsid w:val="000F62A8"/>
    <w:rsid w:val="000F7AB2"/>
    <w:rsid w:val="001054C1"/>
    <w:rsid w:val="00106B2A"/>
    <w:rsid w:val="001223F3"/>
    <w:rsid w:val="00124855"/>
    <w:rsid w:val="00124C35"/>
    <w:rsid w:val="00132E51"/>
    <w:rsid w:val="00135D29"/>
    <w:rsid w:val="001612BB"/>
    <w:rsid w:val="00170D9F"/>
    <w:rsid w:val="00193142"/>
    <w:rsid w:val="00195694"/>
    <w:rsid w:val="001B0BC0"/>
    <w:rsid w:val="001B10D4"/>
    <w:rsid w:val="001B3EE3"/>
    <w:rsid w:val="001C62EF"/>
    <w:rsid w:val="001D086D"/>
    <w:rsid w:val="001D2147"/>
    <w:rsid w:val="001D26F4"/>
    <w:rsid w:val="001E0A5B"/>
    <w:rsid w:val="001E6B63"/>
    <w:rsid w:val="001F452A"/>
    <w:rsid w:val="001F6B06"/>
    <w:rsid w:val="00225C3C"/>
    <w:rsid w:val="00227143"/>
    <w:rsid w:val="0023078F"/>
    <w:rsid w:val="00273BC4"/>
    <w:rsid w:val="00274696"/>
    <w:rsid w:val="00274B09"/>
    <w:rsid w:val="00292C23"/>
    <w:rsid w:val="002A7290"/>
    <w:rsid w:val="002B163A"/>
    <w:rsid w:val="002B2600"/>
    <w:rsid w:val="002C5C2A"/>
    <w:rsid w:val="002D10F5"/>
    <w:rsid w:val="002D475C"/>
    <w:rsid w:val="002E7CF3"/>
    <w:rsid w:val="00320C84"/>
    <w:rsid w:val="0034481D"/>
    <w:rsid w:val="00360C64"/>
    <w:rsid w:val="00365709"/>
    <w:rsid w:val="003742A9"/>
    <w:rsid w:val="00383897"/>
    <w:rsid w:val="00384FAF"/>
    <w:rsid w:val="003A7628"/>
    <w:rsid w:val="003A7CB1"/>
    <w:rsid w:val="003C0470"/>
    <w:rsid w:val="003C2B9B"/>
    <w:rsid w:val="003D3048"/>
    <w:rsid w:val="003D750C"/>
    <w:rsid w:val="003E286A"/>
    <w:rsid w:val="003F59AE"/>
    <w:rsid w:val="003F59E8"/>
    <w:rsid w:val="00400920"/>
    <w:rsid w:val="00403FD1"/>
    <w:rsid w:val="0041427A"/>
    <w:rsid w:val="00421220"/>
    <w:rsid w:val="00442164"/>
    <w:rsid w:val="00443A9B"/>
    <w:rsid w:val="004643E2"/>
    <w:rsid w:val="004808E9"/>
    <w:rsid w:val="00485BAE"/>
    <w:rsid w:val="004930BE"/>
    <w:rsid w:val="004931A5"/>
    <w:rsid w:val="004C1B43"/>
    <w:rsid w:val="004D0D19"/>
    <w:rsid w:val="004D1761"/>
    <w:rsid w:val="004E1A0A"/>
    <w:rsid w:val="004E6D57"/>
    <w:rsid w:val="00501915"/>
    <w:rsid w:val="00501FD9"/>
    <w:rsid w:val="005056BC"/>
    <w:rsid w:val="0050580C"/>
    <w:rsid w:val="005333F2"/>
    <w:rsid w:val="00573848"/>
    <w:rsid w:val="005872D2"/>
    <w:rsid w:val="00597327"/>
    <w:rsid w:val="005974B6"/>
    <w:rsid w:val="005D0D8D"/>
    <w:rsid w:val="005D16D8"/>
    <w:rsid w:val="006038F8"/>
    <w:rsid w:val="00604765"/>
    <w:rsid w:val="00611E84"/>
    <w:rsid w:val="006173D0"/>
    <w:rsid w:val="00623D12"/>
    <w:rsid w:val="00631196"/>
    <w:rsid w:val="0063551F"/>
    <w:rsid w:val="006456ED"/>
    <w:rsid w:val="006459CB"/>
    <w:rsid w:val="00664F9A"/>
    <w:rsid w:val="00672DF7"/>
    <w:rsid w:val="00682B21"/>
    <w:rsid w:val="00693F9B"/>
    <w:rsid w:val="006A0C3B"/>
    <w:rsid w:val="006A675D"/>
    <w:rsid w:val="006A6D5F"/>
    <w:rsid w:val="006B5F85"/>
    <w:rsid w:val="006C7CD4"/>
    <w:rsid w:val="006D16DC"/>
    <w:rsid w:val="006D1F1C"/>
    <w:rsid w:val="006D54B4"/>
    <w:rsid w:val="006F22AC"/>
    <w:rsid w:val="007013A8"/>
    <w:rsid w:val="007220E2"/>
    <w:rsid w:val="00740D4A"/>
    <w:rsid w:val="00741C67"/>
    <w:rsid w:val="007431FF"/>
    <w:rsid w:val="007551C1"/>
    <w:rsid w:val="00756C31"/>
    <w:rsid w:val="007613C3"/>
    <w:rsid w:val="00783354"/>
    <w:rsid w:val="007863F8"/>
    <w:rsid w:val="00795B5D"/>
    <w:rsid w:val="007A2575"/>
    <w:rsid w:val="007B6B5C"/>
    <w:rsid w:val="007C2C66"/>
    <w:rsid w:val="007C4B08"/>
    <w:rsid w:val="007F227F"/>
    <w:rsid w:val="008070B8"/>
    <w:rsid w:val="00807B2F"/>
    <w:rsid w:val="008178EE"/>
    <w:rsid w:val="00821477"/>
    <w:rsid w:val="00830B57"/>
    <w:rsid w:val="00831217"/>
    <w:rsid w:val="008319EB"/>
    <w:rsid w:val="0083212C"/>
    <w:rsid w:val="00834402"/>
    <w:rsid w:val="00843748"/>
    <w:rsid w:val="00855BAC"/>
    <w:rsid w:val="00861B93"/>
    <w:rsid w:val="00867081"/>
    <w:rsid w:val="008721C8"/>
    <w:rsid w:val="00874681"/>
    <w:rsid w:val="00886B74"/>
    <w:rsid w:val="008912A5"/>
    <w:rsid w:val="008A1B78"/>
    <w:rsid w:val="008A5340"/>
    <w:rsid w:val="008B0405"/>
    <w:rsid w:val="008B2443"/>
    <w:rsid w:val="008C5C31"/>
    <w:rsid w:val="008D1F40"/>
    <w:rsid w:val="008D67A6"/>
    <w:rsid w:val="008E1D80"/>
    <w:rsid w:val="008E3ECF"/>
    <w:rsid w:val="008E607F"/>
    <w:rsid w:val="008E696E"/>
    <w:rsid w:val="008F4246"/>
    <w:rsid w:val="009004D6"/>
    <w:rsid w:val="00901AD9"/>
    <w:rsid w:val="00942C22"/>
    <w:rsid w:val="00952744"/>
    <w:rsid w:val="00953867"/>
    <w:rsid w:val="00954578"/>
    <w:rsid w:val="00957CF8"/>
    <w:rsid w:val="00963D01"/>
    <w:rsid w:val="00966D8F"/>
    <w:rsid w:val="009B1C17"/>
    <w:rsid w:val="009B60C1"/>
    <w:rsid w:val="009D1FC4"/>
    <w:rsid w:val="009D692C"/>
    <w:rsid w:val="009E3032"/>
    <w:rsid w:val="009F73DF"/>
    <w:rsid w:val="00A00351"/>
    <w:rsid w:val="00A01718"/>
    <w:rsid w:val="00A11248"/>
    <w:rsid w:val="00A1179F"/>
    <w:rsid w:val="00A24544"/>
    <w:rsid w:val="00A25ADE"/>
    <w:rsid w:val="00A30560"/>
    <w:rsid w:val="00A306C7"/>
    <w:rsid w:val="00A35970"/>
    <w:rsid w:val="00A36529"/>
    <w:rsid w:val="00A5181E"/>
    <w:rsid w:val="00A51B32"/>
    <w:rsid w:val="00A71016"/>
    <w:rsid w:val="00A714CC"/>
    <w:rsid w:val="00A71E3F"/>
    <w:rsid w:val="00A7236C"/>
    <w:rsid w:val="00A747BE"/>
    <w:rsid w:val="00A830CA"/>
    <w:rsid w:val="00A833C1"/>
    <w:rsid w:val="00A8525A"/>
    <w:rsid w:val="00A901FB"/>
    <w:rsid w:val="00A933FA"/>
    <w:rsid w:val="00AA0EE4"/>
    <w:rsid w:val="00AB065D"/>
    <w:rsid w:val="00AC27AE"/>
    <w:rsid w:val="00AC2AFE"/>
    <w:rsid w:val="00AC51AF"/>
    <w:rsid w:val="00AC5921"/>
    <w:rsid w:val="00AE722C"/>
    <w:rsid w:val="00AF6CF0"/>
    <w:rsid w:val="00B04D33"/>
    <w:rsid w:val="00B06375"/>
    <w:rsid w:val="00B105FB"/>
    <w:rsid w:val="00B24029"/>
    <w:rsid w:val="00B34AAE"/>
    <w:rsid w:val="00B42A9B"/>
    <w:rsid w:val="00B51C54"/>
    <w:rsid w:val="00B53A34"/>
    <w:rsid w:val="00B726C3"/>
    <w:rsid w:val="00B81500"/>
    <w:rsid w:val="00B82C21"/>
    <w:rsid w:val="00B84FEF"/>
    <w:rsid w:val="00B92523"/>
    <w:rsid w:val="00BA2CD4"/>
    <w:rsid w:val="00BB5830"/>
    <w:rsid w:val="00BB7468"/>
    <w:rsid w:val="00BC2F9C"/>
    <w:rsid w:val="00BC72A5"/>
    <w:rsid w:val="00BD20C7"/>
    <w:rsid w:val="00BD5AF7"/>
    <w:rsid w:val="00BD752D"/>
    <w:rsid w:val="00BF36A2"/>
    <w:rsid w:val="00BF3E83"/>
    <w:rsid w:val="00BF5B3E"/>
    <w:rsid w:val="00C174AB"/>
    <w:rsid w:val="00C2285A"/>
    <w:rsid w:val="00C41DEA"/>
    <w:rsid w:val="00C41EBD"/>
    <w:rsid w:val="00C43D14"/>
    <w:rsid w:val="00C44AEF"/>
    <w:rsid w:val="00C53DED"/>
    <w:rsid w:val="00C62B1F"/>
    <w:rsid w:val="00C701EA"/>
    <w:rsid w:val="00C744C5"/>
    <w:rsid w:val="00C80071"/>
    <w:rsid w:val="00C83A2F"/>
    <w:rsid w:val="00C91629"/>
    <w:rsid w:val="00C9270B"/>
    <w:rsid w:val="00CB739D"/>
    <w:rsid w:val="00CC26E4"/>
    <w:rsid w:val="00CD125C"/>
    <w:rsid w:val="00CD4E6B"/>
    <w:rsid w:val="00CD7376"/>
    <w:rsid w:val="00CE15E1"/>
    <w:rsid w:val="00CF681F"/>
    <w:rsid w:val="00CF7EDF"/>
    <w:rsid w:val="00D022E6"/>
    <w:rsid w:val="00D12D04"/>
    <w:rsid w:val="00D321DD"/>
    <w:rsid w:val="00D36E82"/>
    <w:rsid w:val="00D417D2"/>
    <w:rsid w:val="00D5518D"/>
    <w:rsid w:val="00D62470"/>
    <w:rsid w:val="00D77DA1"/>
    <w:rsid w:val="00D803F5"/>
    <w:rsid w:val="00DA2E19"/>
    <w:rsid w:val="00DB2019"/>
    <w:rsid w:val="00DC737F"/>
    <w:rsid w:val="00DD2344"/>
    <w:rsid w:val="00DE3931"/>
    <w:rsid w:val="00E0572E"/>
    <w:rsid w:val="00E059CD"/>
    <w:rsid w:val="00E22B99"/>
    <w:rsid w:val="00E31CEA"/>
    <w:rsid w:val="00E34176"/>
    <w:rsid w:val="00E352F6"/>
    <w:rsid w:val="00E41B7F"/>
    <w:rsid w:val="00E43690"/>
    <w:rsid w:val="00E609F1"/>
    <w:rsid w:val="00E72E44"/>
    <w:rsid w:val="00E74342"/>
    <w:rsid w:val="00E820BD"/>
    <w:rsid w:val="00EA2207"/>
    <w:rsid w:val="00EA66B4"/>
    <w:rsid w:val="00EB5B91"/>
    <w:rsid w:val="00ED56F1"/>
    <w:rsid w:val="00EE1821"/>
    <w:rsid w:val="00EF581B"/>
    <w:rsid w:val="00F04D7A"/>
    <w:rsid w:val="00F100C4"/>
    <w:rsid w:val="00F1282F"/>
    <w:rsid w:val="00F12FAE"/>
    <w:rsid w:val="00F14456"/>
    <w:rsid w:val="00F20A90"/>
    <w:rsid w:val="00F214E6"/>
    <w:rsid w:val="00F24BDB"/>
    <w:rsid w:val="00F310F2"/>
    <w:rsid w:val="00F444C0"/>
    <w:rsid w:val="00F5566A"/>
    <w:rsid w:val="00F61FCA"/>
    <w:rsid w:val="00F6724F"/>
    <w:rsid w:val="00F67602"/>
    <w:rsid w:val="00F73DA8"/>
    <w:rsid w:val="00F74064"/>
    <w:rsid w:val="00F80364"/>
    <w:rsid w:val="00F87A6F"/>
    <w:rsid w:val="00F95A97"/>
    <w:rsid w:val="00FA03CE"/>
    <w:rsid w:val="00FA551C"/>
    <w:rsid w:val="00FA74F9"/>
    <w:rsid w:val="00FB5BD8"/>
    <w:rsid w:val="00FB76DD"/>
    <w:rsid w:val="00FC07B2"/>
    <w:rsid w:val="00FC1513"/>
    <w:rsid w:val="00FC2A55"/>
    <w:rsid w:val="00FD30D0"/>
    <w:rsid w:val="00FE0121"/>
    <w:rsid w:val="00FE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F02ED6-9AFE-40D8-B90D-C0D9F062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1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2A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0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3F5"/>
  </w:style>
  <w:style w:type="paragraph" w:styleId="Footer">
    <w:name w:val="footer"/>
    <w:basedOn w:val="Normal"/>
    <w:link w:val="FooterChar"/>
    <w:uiPriority w:val="99"/>
    <w:unhideWhenUsed/>
    <w:rsid w:val="00D80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3F5"/>
  </w:style>
  <w:style w:type="paragraph" w:styleId="BalloonText">
    <w:name w:val="Balloon Text"/>
    <w:basedOn w:val="Normal"/>
    <w:link w:val="BalloonTextChar"/>
    <w:uiPriority w:val="99"/>
    <w:semiHidden/>
    <w:unhideWhenUsed/>
    <w:rsid w:val="00D80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3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746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6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6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68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4A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4A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4AAE"/>
    <w:rPr>
      <w:vertAlign w:val="superscript"/>
    </w:rPr>
  </w:style>
  <w:style w:type="character" w:styleId="Strong">
    <w:name w:val="Strong"/>
    <w:basedOn w:val="DefaultParagraphFont"/>
    <w:uiPriority w:val="22"/>
    <w:qFormat/>
    <w:rsid w:val="00B04D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-lib.atu.ac.ir/files/doc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atu.ac.ir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A591B-61CD-4DBF-A9D8-219DE89F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atu_library</dc:creator>
  <cp:lastModifiedBy>Ms_Fadaee</cp:lastModifiedBy>
  <cp:revision>6</cp:revision>
  <cp:lastPrinted>2019-02-06T05:57:00Z</cp:lastPrinted>
  <dcterms:created xsi:type="dcterms:W3CDTF">2025-01-06T06:54:00Z</dcterms:created>
  <dcterms:modified xsi:type="dcterms:W3CDTF">2025-01-06T08:02:00Z</dcterms:modified>
</cp:coreProperties>
</file>